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D61701" w14:textId="77777777" w:rsidR="0069084C" w:rsidRPr="008D2F2D" w:rsidRDefault="00CA271F" w:rsidP="0069084C">
      <w:pPr>
        <w:jc w:val="center"/>
        <w:rPr>
          <w:rFonts w:ascii="Arial" w:hAnsi="Arial" w:cs="Arial"/>
          <w:b/>
          <w:color w:val="000080"/>
          <w:sz w:val="40"/>
          <w:szCs w:val="40"/>
          <w:u w:val="single"/>
        </w:rPr>
      </w:pPr>
      <w:r>
        <w:rPr>
          <w:rFonts w:ascii="Arial" w:hAnsi="Arial" w:cs="Arial"/>
          <w:b/>
          <w:color w:val="000080"/>
          <w:sz w:val="40"/>
          <w:szCs w:val="40"/>
          <w:u w:val="single"/>
        </w:rPr>
        <w:t>Relaxation Time Approximation</w:t>
      </w:r>
    </w:p>
    <w:p w14:paraId="003D4780" w14:textId="77777777" w:rsidR="0069084C" w:rsidRDefault="0069084C" w:rsidP="0069084C">
      <w:pPr>
        <w:rPr>
          <w:u w:val="single"/>
        </w:rPr>
      </w:pPr>
    </w:p>
    <w:p w14:paraId="49ECAD93" w14:textId="77777777" w:rsidR="00E61FC7" w:rsidRDefault="00E61FC7" w:rsidP="00E66A8C">
      <w:pPr>
        <w:rPr>
          <w:rFonts w:ascii="Calibri" w:hAnsi="Calibri" w:cs="Calibri"/>
        </w:rPr>
      </w:pPr>
    </w:p>
    <w:p w14:paraId="5AB3D5E2" w14:textId="69F79173" w:rsidR="004C31AE" w:rsidRDefault="004C31AE" w:rsidP="00E66A8C">
      <w:pPr>
        <w:rPr>
          <w:rFonts w:ascii="Calibri" w:hAnsi="Calibri" w:cs="Calibri"/>
        </w:rPr>
      </w:pPr>
      <w:r>
        <w:rPr>
          <w:rFonts w:ascii="Calibri" w:hAnsi="Calibri" w:cs="Calibri"/>
        </w:rPr>
        <w:t xml:space="preserve">Basically going to copy and paste file from Stat Mech folder here.  </w:t>
      </w:r>
      <w:r w:rsidR="004D6FB2">
        <w:rPr>
          <w:rFonts w:ascii="Calibri" w:hAnsi="Calibri" w:cs="Calibri"/>
        </w:rPr>
        <w:t xml:space="preserve">First, here’s a quick and dirty way to get the Diffusivity, taken from EM folder.    </w:t>
      </w:r>
    </w:p>
    <w:p w14:paraId="036AD293" w14:textId="77777777" w:rsidR="004D6FB2" w:rsidRDefault="004D6FB2" w:rsidP="00E66A8C">
      <w:pPr>
        <w:rPr>
          <w:rFonts w:ascii="Calibri" w:hAnsi="Calibri" w:cs="Calibri"/>
        </w:rPr>
      </w:pPr>
    </w:p>
    <w:p w14:paraId="60201585" w14:textId="657E67EB" w:rsidR="004D6FB2" w:rsidRPr="004D6FB2" w:rsidRDefault="004D6FB2" w:rsidP="004D6FB2">
      <w:pPr>
        <w:rPr>
          <w:rFonts w:ascii="Calibri" w:hAnsi="Calibri" w:cs="Calibri"/>
          <w:b/>
          <w:bCs/>
        </w:rPr>
      </w:pPr>
      <w:r w:rsidRPr="007121AD">
        <w:rPr>
          <w:rFonts w:ascii="Calibri" w:hAnsi="Calibri" w:cs="Calibri"/>
          <w:b/>
          <w:bCs/>
          <w:sz w:val="28"/>
          <w:szCs w:val="28"/>
        </w:rPr>
        <w:t>Diffusivity</w:t>
      </w:r>
      <w:r w:rsidR="007121AD">
        <w:rPr>
          <w:rFonts w:ascii="Calibri" w:hAnsi="Calibri" w:cs="Calibri"/>
          <w:b/>
          <w:bCs/>
          <w:sz w:val="28"/>
          <w:szCs w:val="28"/>
        </w:rPr>
        <w:t xml:space="preserve"> from basic arguments</w:t>
      </w:r>
    </w:p>
    <w:p w14:paraId="49E6778B" w14:textId="77777777" w:rsidR="004D6FB2" w:rsidRPr="004D6FB2" w:rsidRDefault="004D6FB2" w:rsidP="004D6FB2">
      <w:pPr>
        <w:rPr>
          <w:rFonts w:ascii="Calibri" w:hAnsi="Calibri" w:cs="Calibri"/>
          <w:bCs/>
        </w:rPr>
      </w:pPr>
      <w:r w:rsidRPr="004D6FB2">
        <w:rPr>
          <w:rFonts w:ascii="Calibri" w:hAnsi="Calibri" w:cs="Calibri"/>
          <w:bCs/>
        </w:rPr>
        <w:t xml:space="preserve">Now let’s consider the electric diffusivity, D.  This coefficient governs how a charge density gradient drives an electric current.  To see how this comes about, consider a strip of metal with charge density profile ρ(x).  I’m making it linear for illustrations sake, but it can be any desired curve.  </w:t>
      </w:r>
    </w:p>
    <w:p w14:paraId="2984DC60" w14:textId="77777777" w:rsidR="004D6FB2" w:rsidRPr="004D6FB2" w:rsidRDefault="004D6FB2" w:rsidP="004D6FB2">
      <w:pPr>
        <w:rPr>
          <w:rFonts w:ascii="Calibri" w:hAnsi="Calibri" w:cs="Calibri"/>
        </w:rPr>
      </w:pPr>
    </w:p>
    <w:p w14:paraId="69071049" w14:textId="59B2BF95" w:rsidR="004D6FB2" w:rsidRPr="004D6FB2" w:rsidRDefault="004D6FB2" w:rsidP="004D6FB2">
      <w:pPr>
        <w:rPr>
          <w:rFonts w:ascii="Calibri" w:hAnsi="Calibri" w:cs="Calibri"/>
        </w:rPr>
      </w:pPr>
      <w:r w:rsidRPr="004D6FB2">
        <w:rPr>
          <w:rFonts w:ascii="Calibri" w:hAnsi="Calibri" w:cs="Calibri"/>
          <w:noProof/>
        </w:rPr>
        <w:drawing>
          <wp:inline distT="0" distB="0" distL="0" distR="0" wp14:anchorId="1A318E36" wp14:editId="18B10252">
            <wp:extent cx="2367915" cy="1682115"/>
            <wp:effectExtent l="0" t="0" r="0" b="0"/>
            <wp:docPr id="440040742" name="Picture 2" descr="A diagram of a line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040742" name="Picture 2" descr="A diagram of a line graph&#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67915" cy="1682115"/>
                    </a:xfrm>
                    <a:prstGeom prst="rect">
                      <a:avLst/>
                    </a:prstGeom>
                    <a:noFill/>
                    <a:ln>
                      <a:noFill/>
                    </a:ln>
                  </pic:spPr>
                </pic:pic>
              </a:graphicData>
            </a:graphic>
          </wp:inline>
        </w:drawing>
      </w:r>
    </w:p>
    <w:p w14:paraId="4F08B050" w14:textId="77777777" w:rsidR="004D6FB2" w:rsidRPr="004D6FB2" w:rsidRDefault="004D6FB2" w:rsidP="004D6FB2">
      <w:pPr>
        <w:rPr>
          <w:rFonts w:ascii="Calibri" w:hAnsi="Calibri" w:cs="Calibri"/>
        </w:rPr>
      </w:pPr>
    </w:p>
    <w:p w14:paraId="1B60C734" w14:textId="77777777" w:rsidR="004D6FB2" w:rsidRPr="004D6FB2" w:rsidRDefault="004D6FB2" w:rsidP="004D6FB2">
      <w:pPr>
        <w:rPr>
          <w:rFonts w:ascii="Calibri" w:hAnsi="Calibri" w:cs="Calibri"/>
        </w:rPr>
      </w:pPr>
      <w:r w:rsidRPr="004D6FB2">
        <w:rPr>
          <w:rFonts w:ascii="Calibri" w:hAnsi="Calibri" w:cs="Calibri"/>
        </w:rPr>
        <w:t>At this position x, some particles will be flowing to the right, and some to the left.  Those flowing to the right would’ve come from somewhere to the left of x.  Specifically, they would’ve come from the point where they last collided with an impurity, a point at x-coordinate x-v</w:t>
      </w:r>
      <w:r w:rsidRPr="004D6FB2">
        <w:rPr>
          <w:rFonts w:ascii="Calibri" w:hAnsi="Calibri" w:cs="Calibri"/>
          <w:vertAlign w:val="subscript"/>
        </w:rPr>
        <w:t>x</w:t>
      </w:r>
      <w:r w:rsidRPr="004D6FB2">
        <w:rPr>
          <w:rFonts w:ascii="Calibri" w:hAnsi="Calibri" w:cs="Calibri"/>
        </w:rPr>
        <w:t xml:space="preserve">τ.  The charge density of such </w:t>
      </w:r>
      <w:r w:rsidRPr="004D6FB2">
        <w:rPr>
          <w:rFonts w:ascii="Calibri" w:hAnsi="Calibri" w:cs="Calibri"/>
          <w:i/>
        </w:rPr>
        <w:t>right</w:t>
      </w:r>
      <w:r w:rsidRPr="004D6FB2">
        <w:rPr>
          <w:rFonts w:ascii="Calibri" w:hAnsi="Calibri" w:cs="Calibri"/>
        </w:rPr>
        <w:t xml:space="preserve"> moving particles would be (1/2)ρ(x-v</w:t>
      </w:r>
      <w:r w:rsidRPr="004D6FB2">
        <w:rPr>
          <w:rFonts w:ascii="Calibri" w:hAnsi="Calibri" w:cs="Calibri"/>
        </w:rPr>
        <w:softHyphen/>
      </w:r>
      <w:r w:rsidRPr="004D6FB2">
        <w:rPr>
          <w:rFonts w:ascii="Calibri" w:hAnsi="Calibri" w:cs="Calibri"/>
          <w:vertAlign w:val="subscript"/>
        </w:rPr>
        <w:t>x</w:t>
      </w:r>
      <w:r w:rsidRPr="004D6FB2">
        <w:rPr>
          <w:rFonts w:ascii="Calibri" w:hAnsi="Calibri" w:cs="Calibri"/>
        </w:rPr>
        <w:t>τ).  The (1/2) is because at the coordinate x-v</w:t>
      </w:r>
      <w:r w:rsidRPr="004D6FB2">
        <w:rPr>
          <w:rFonts w:ascii="Calibri" w:hAnsi="Calibri" w:cs="Calibri"/>
          <w:vertAlign w:val="subscript"/>
        </w:rPr>
        <w:t>x</w:t>
      </w:r>
      <w:r w:rsidRPr="004D6FB2">
        <w:rPr>
          <w:rFonts w:ascii="Calibri" w:hAnsi="Calibri" w:cs="Calibri"/>
        </w:rPr>
        <w:t>τ (or any coordinate), we’d presume half the charges are moving to the left, and half the charges are moving to the right. And they’d be traveling to the right with velocity (in x-direction) v</w:t>
      </w:r>
      <w:r w:rsidRPr="004D6FB2">
        <w:rPr>
          <w:rFonts w:ascii="Calibri" w:hAnsi="Calibri" w:cs="Calibri"/>
          <w:vertAlign w:val="subscript"/>
        </w:rPr>
        <w:t>x</w:t>
      </w:r>
      <w:r w:rsidRPr="004D6FB2">
        <w:rPr>
          <w:rFonts w:ascii="Calibri" w:hAnsi="Calibri" w:cs="Calibri"/>
        </w:rPr>
        <w:t>.  This would represent a current crossing the point x, of j</w:t>
      </w:r>
      <w:r w:rsidRPr="004D6FB2">
        <w:rPr>
          <w:rFonts w:ascii="Calibri" w:hAnsi="Calibri" w:cs="Calibri"/>
          <w:vertAlign w:val="subscript"/>
        </w:rPr>
        <w:t>right</w:t>
      </w:r>
      <w:r w:rsidRPr="004D6FB2">
        <w:rPr>
          <w:rFonts w:ascii="Calibri" w:hAnsi="Calibri" w:cs="Calibri"/>
        </w:rPr>
        <w:t xml:space="preserve"> = (1/2)ρ(x-v</w:t>
      </w:r>
      <w:r w:rsidRPr="004D6FB2">
        <w:rPr>
          <w:rFonts w:ascii="Calibri" w:hAnsi="Calibri" w:cs="Calibri"/>
        </w:rPr>
        <w:softHyphen/>
      </w:r>
      <w:r w:rsidRPr="004D6FB2">
        <w:rPr>
          <w:rFonts w:ascii="Calibri" w:hAnsi="Calibri" w:cs="Calibri"/>
          <w:vertAlign w:val="subscript"/>
        </w:rPr>
        <w:t>x</w:t>
      </w:r>
      <w:r w:rsidRPr="004D6FB2">
        <w:rPr>
          <w:rFonts w:ascii="Calibri" w:hAnsi="Calibri" w:cs="Calibri"/>
        </w:rPr>
        <w:t>τ)v</w:t>
      </w:r>
      <w:r w:rsidRPr="004D6FB2">
        <w:rPr>
          <w:rFonts w:ascii="Calibri" w:hAnsi="Calibri" w:cs="Calibri"/>
          <w:vertAlign w:val="subscript"/>
        </w:rPr>
        <w:t>x</w:t>
      </w:r>
      <w:r w:rsidRPr="004D6FB2">
        <w:rPr>
          <w:rFonts w:ascii="Calibri" w:hAnsi="Calibri" w:cs="Calibri"/>
        </w:rPr>
        <w:t>.  Similarly, there would be a current passing our point x from right to left, given by j</w:t>
      </w:r>
      <w:r w:rsidRPr="004D6FB2">
        <w:rPr>
          <w:rFonts w:ascii="Calibri" w:hAnsi="Calibri" w:cs="Calibri"/>
          <w:vertAlign w:val="subscript"/>
        </w:rPr>
        <w:t>left</w:t>
      </w:r>
      <w:r w:rsidRPr="004D6FB2">
        <w:rPr>
          <w:rFonts w:ascii="Calibri" w:hAnsi="Calibri" w:cs="Calibri"/>
        </w:rPr>
        <w:t xml:space="preserve"> = (1/2)ρ(x+v</w:t>
      </w:r>
      <w:r w:rsidRPr="004D6FB2">
        <w:rPr>
          <w:rFonts w:ascii="Calibri" w:hAnsi="Calibri" w:cs="Calibri"/>
          <w:vertAlign w:val="subscript"/>
        </w:rPr>
        <w:t>x</w:t>
      </w:r>
      <w:r w:rsidRPr="004D6FB2">
        <w:rPr>
          <w:rFonts w:ascii="Calibri" w:hAnsi="Calibri" w:cs="Calibri"/>
        </w:rPr>
        <w:t>τ)v</w:t>
      </w:r>
      <w:r w:rsidRPr="004D6FB2">
        <w:rPr>
          <w:rFonts w:ascii="Calibri" w:hAnsi="Calibri" w:cs="Calibri"/>
          <w:vertAlign w:val="subscript"/>
        </w:rPr>
        <w:t>x</w:t>
      </w:r>
      <w:r w:rsidRPr="004D6FB2">
        <w:rPr>
          <w:rFonts w:ascii="Calibri" w:hAnsi="Calibri" w:cs="Calibri"/>
        </w:rPr>
        <w:t>.  So the net current passing point x would be:</w:t>
      </w:r>
    </w:p>
    <w:p w14:paraId="6AC6DD12" w14:textId="77777777" w:rsidR="004D6FB2" w:rsidRPr="004D6FB2" w:rsidRDefault="004D6FB2" w:rsidP="004D6FB2">
      <w:pPr>
        <w:rPr>
          <w:rFonts w:ascii="Calibri" w:hAnsi="Calibri" w:cs="Calibri"/>
        </w:rPr>
      </w:pPr>
    </w:p>
    <w:p w14:paraId="6A1BEACE" w14:textId="77777777" w:rsidR="004D6FB2" w:rsidRPr="004D6FB2" w:rsidRDefault="004D6FB2" w:rsidP="004D6FB2">
      <w:pPr>
        <w:rPr>
          <w:rFonts w:ascii="Calibri" w:hAnsi="Calibri" w:cs="Calibri"/>
        </w:rPr>
      </w:pPr>
      <w:r w:rsidRPr="004D6FB2">
        <w:rPr>
          <w:rFonts w:ascii="Calibri" w:hAnsi="Calibri" w:cs="Calibri"/>
        </w:rPr>
        <w:object w:dxaOrig="3440" w:dyaOrig="620" w14:anchorId="7A295B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8pt;height:31.1pt" o:ole="">
            <v:imagedata r:id="rId5" o:title=""/>
          </v:shape>
          <o:OLEObject Type="Embed" ProgID="Equation.DSMT4" ShapeID="_x0000_i1025" DrawAspect="Content" ObjectID="_1797710710" r:id="rId6"/>
        </w:object>
      </w:r>
    </w:p>
    <w:p w14:paraId="4C0BD6FF" w14:textId="77777777" w:rsidR="004D6FB2" w:rsidRPr="004D6FB2" w:rsidRDefault="004D6FB2" w:rsidP="004D6FB2">
      <w:pPr>
        <w:rPr>
          <w:rFonts w:ascii="Calibri" w:hAnsi="Calibri" w:cs="Calibri"/>
        </w:rPr>
      </w:pPr>
    </w:p>
    <w:p w14:paraId="7D43DFA2" w14:textId="77777777" w:rsidR="004D6FB2" w:rsidRPr="004D6FB2" w:rsidRDefault="004D6FB2" w:rsidP="004D6FB2">
      <w:pPr>
        <w:rPr>
          <w:rFonts w:ascii="Calibri" w:hAnsi="Calibri" w:cs="Calibri"/>
        </w:rPr>
      </w:pPr>
      <w:r w:rsidRPr="004D6FB2">
        <w:rPr>
          <w:rFonts w:ascii="Calibri" w:hAnsi="Calibri" w:cs="Calibri"/>
        </w:rPr>
        <w:t>Note we see now that there is a net current going from right to left, because the density on the right is higher than that on the left, so more particles are crossing x from the left, than are crossing x from the right.  Expanding in a Taylor series for small τ,</w:t>
      </w:r>
    </w:p>
    <w:p w14:paraId="2FE73261" w14:textId="77777777" w:rsidR="004D6FB2" w:rsidRPr="004D6FB2" w:rsidRDefault="004D6FB2" w:rsidP="004D6FB2">
      <w:pPr>
        <w:rPr>
          <w:rFonts w:ascii="Calibri" w:hAnsi="Calibri" w:cs="Calibri"/>
        </w:rPr>
      </w:pPr>
    </w:p>
    <w:p w14:paraId="538475B3" w14:textId="77777777" w:rsidR="004D6FB2" w:rsidRPr="004D6FB2" w:rsidRDefault="004D6FB2" w:rsidP="004D6FB2">
      <w:pPr>
        <w:rPr>
          <w:rFonts w:ascii="Calibri" w:hAnsi="Calibri" w:cs="Calibri"/>
        </w:rPr>
      </w:pPr>
      <w:r w:rsidRPr="004D6FB2">
        <w:rPr>
          <w:rFonts w:ascii="Calibri" w:hAnsi="Calibri" w:cs="Calibri"/>
        </w:rPr>
        <w:object w:dxaOrig="6380" w:dyaOrig="2000" w14:anchorId="1F9E717B">
          <v:shape id="_x0000_i1026" type="#_x0000_t75" style="width:319.1pt;height:99.8pt" o:ole="">
            <v:imagedata r:id="rId7" o:title=""/>
          </v:shape>
          <o:OLEObject Type="Embed" ProgID="Equation.DSMT4" ShapeID="_x0000_i1026" DrawAspect="Content" ObjectID="_1797710711" r:id="rId8"/>
        </w:object>
      </w:r>
    </w:p>
    <w:p w14:paraId="1BA4324A" w14:textId="77777777" w:rsidR="004D6FB2" w:rsidRPr="004D6FB2" w:rsidRDefault="004D6FB2" w:rsidP="004D6FB2">
      <w:pPr>
        <w:rPr>
          <w:rFonts w:ascii="Calibri" w:hAnsi="Calibri" w:cs="Calibri"/>
        </w:rPr>
      </w:pPr>
    </w:p>
    <w:p w14:paraId="052A07B2" w14:textId="77777777" w:rsidR="004D6FB2" w:rsidRPr="004D6FB2" w:rsidRDefault="004D6FB2" w:rsidP="004D6FB2">
      <w:pPr>
        <w:rPr>
          <w:rFonts w:ascii="Calibri" w:hAnsi="Calibri" w:cs="Calibri"/>
        </w:rPr>
      </w:pPr>
      <w:r w:rsidRPr="004D6FB2">
        <w:rPr>
          <w:rFonts w:ascii="Calibri" w:hAnsi="Calibri" w:cs="Calibri"/>
        </w:rPr>
        <w:t>So we can see our Diffusion equation taking shape.  We’ll perform a couple more manipulations to put this in 3D.  So for a homogeneous system, we expect v</w:t>
      </w:r>
      <w:r w:rsidRPr="004D6FB2">
        <w:rPr>
          <w:rFonts w:ascii="Calibri" w:hAnsi="Calibri" w:cs="Calibri"/>
          <w:vertAlign w:val="subscript"/>
        </w:rPr>
        <w:t>x</w:t>
      </w:r>
      <w:r w:rsidRPr="004D6FB2">
        <w:rPr>
          <w:rFonts w:ascii="Calibri" w:hAnsi="Calibri" w:cs="Calibri"/>
        </w:rPr>
        <w:t xml:space="preserve"> = v</w:t>
      </w:r>
      <w:r w:rsidRPr="004D6FB2">
        <w:rPr>
          <w:rFonts w:ascii="Calibri" w:hAnsi="Calibri" w:cs="Calibri"/>
          <w:vertAlign w:val="subscript"/>
        </w:rPr>
        <w:t>y</w:t>
      </w:r>
      <w:r w:rsidRPr="004D6FB2">
        <w:rPr>
          <w:rFonts w:ascii="Calibri" w:hAnsi="Calibri" w:cs="Calibri"/>
        </w:rPr>
        <w:t xml:space="preserve"> = v</w:t>
      </w:r>
      <w:r w:rsidRPr="004D6FB2">
        <w:rPr>
          <w:rFonts w:ascii="Calibri" w:hAnsi="Calibri" w:cs="Calibri"/>
          <w:vertAlign w:val="subscript"/>
        </w:rPr>
        <w:t>z</w:t>
      </w:r>
      <w:r w:rsidRPr="004D6FB2">
        <w:rPr>
          <w:rFonts w:ascii="Calibri" w:hAnsi="Calibri" w:cs="Calibri"/>
        </w:rPr>
        <w:t>, and so v</w:t>
      </w:r>
      <w:r w:rsidRPr="004D6FB2">
        <w:rPr>
          <w:rFonts w:ascii="Calibri" w:hAnsi="Calibri" w:cs="Calibri"/>
          <w:vertAlign w:val="subscript"/>
        </w:rPr>
        <w:t>x</w:t>
      </w:r>
      <w:r w:rsidRPr="004D6FB2">
        <w:rPr>
          <w:rFonts w:ascii="Calibri" w:hAnsi="Calibri" w:cs="Calibri"/>
          <w:vertAlign w:val="superscript"/>
        </w:rPr>
        <w:t>2</w:t>
      </w:r>
      <w:r w:rsidRPr="004D6FB2">
        <w:rPr>
          <w:rFonts w:ascii="Calibri" w:hAnsi="Calibri" w:cs="Calibri"/>
        </w:rPr>
        <w:t xml:space="preserve"> = v</w:t>
      </w:r>
      <w:r w:rsidRPr="004D6FB2">
        <w:rPr>
          <w:rFonts w:ascii="Calibri" w:hAnsi="Calibri" w:cs="Calibri"/>
          <w:vertAlign w:val="superscript"/>
        </w:rPr>
        <w:t>2</w:t>
      </w:r>
      <w:r w:rsidRPr="004D6FB2">
        <w:rPr>
          <w:rFonts w:ascii="Calibri" w:hAnsi="Calibri" w:cs="Calibri"/>
        </w:rPr>
        <w:t>/3.  So we can write,</w:t>
      </w:r>
    </w:p>
    <w:p w14:paraId="3875DDBA" w14:textId="77777777" w:rsidR="004D6FB2" w:rsidRPr="004D6FB2" w:rsidRDefault="004D6FB2" w:rsidP="004D6FB2">
      <w:pPr>
        <w:rPr>
          <w:rFonts w:ascii="Calibri" w:hAnsi="Calibri" w:cs="Calibri"/>
        </w:rPr>
      </w:pPr>
    </w:p>
    <w:p w14:paraId="1CC80CE7" w14:textId="77777777" w:rsidR="004D6FB2" w:rsidRPr="004D6FB2" w:rsidRDefault="004D6FB2" w:rsidP="004D6FB2">
      <w:pPr>
        <w:rPr>
          <w:rFonts w:ascii="Calibri" w:hAnsi="Calibri" w:cs="Calibri"/>
        </w:rPr>
      </w:pPr>
      <w:r w:rsidRPr="004D6FB2">
        <w:rPr>
          <w:rFonts w:ascii="Calibri" w:hAnsi="Calibri" w:cs="Calibri"/>
        </w:rPr>
        <w:object w:dxaOrig="1359" w:dyaOrig="660" w14:anchorId="1C743D40">
          <v:shape id="_x0000_i1027" type="#_x0000_t75" style="width:68.2pt;height:33.25pt" o:ole="">
            <v:imagedata r:id="rId9" o:title=""/>
          </v:shape>
          <o:OLEObject Type="Embed" ProgID="Equation.DSMT4" ShapeID="_x0000_i1027" DrawAspect="Content" ObjectID="_1797710712" r:id="rId10"/>
        </w:object>
      </w:r>
    </w:p>
    <w:p w14:paraId="41A3B5B6" w14:textId="77777777" w:rsidR="004D6FB2" w:rsidRPr="004D6FB2" w:rsidRDefault="004D6FB2" w:rsidP="004D6FB2">
      <w:pPr>
        <w:rPr>
          <w:rFonts w:ascii="Calibri" w:hAnsi="Calibri" w:cs="Calibri"/>
        </w:rPr>
      </w:pPr>
    </w:p>
    <w:p w14:paraId="407EDF02" w14:textId="089F05AB" w:rsidR="004D6FB2" w:rsidRPr="004D6FB2" w:rsidRDefault="004D6FB2" w:rsidP="004D6FB2">
      <w:pPr>
        <w:rPr>
          <w:rFonts w:ascii="Calibri" w:hAnsi="Calibri" w:cs="Calibri"/>
        </w:rPr>
      </w:pPr>
      <w:r w:rsidRPr="004D6FB2">
        <w:rPr>
          <w:rFonts w:ascii="Calibri" w:hAnsi="Calibri" w:cs="Calibri"/>
        </w:rPr>
        <w:t>and if we have density gradients in the other directions, we should expec</w:t>
      </w:r>
      <w:r w:rsidR="00A61AEF">
        <w:rPr>
          <w:rFonts w:ascii="Calibri" w:hAnsi="Calibri" w:cs="Calibri"/>
        </w:rPr>
        <w:t>t</w:t>
      </w:r>
      <w:r w:rsidRPr="004D6FB2">
        <w:rPr>
          <w:rFonts w:ascii="Calibri" w:hAnsi="Calibri" w:cs="Calibri"/>
        </w:rPr>
        <w:t>,</w:t>
      </w:r>
    </w:p>
    <w:p w14:paraId="5E3E2C09" w14:textId="77777777" w:rsidR="004D6FB2" w:rsidRPr="004D6FB2" w:rsidRDefault="004D6FB2" w:rsidP="004D6FB2">
      <w:pPr>
        <w:rPr>
          <w:rFonts w:ascii="Calibri" w:hAnsi="Calibri" w:cs="Calibri"/>
        </w:rPr>
      </w:pPr>
    </w:p>
    <w:p w14:paraId="122C4D15" w14:textId="77777777" w:rsidR="004D6FB2" w:rsidRPr="004D6FB2" w:rsidRDefault="004D6FB2" w:rsidP="004D6FB2">
      <w:pPr>
        <w:rPr>
          <w:rFonts w:ascii="Calibri" w:hAnsi="Calibri" w:cs="Calibri"/>
        </w:rPr>
      </w:pPr>
      <w:r w:rsidRPr="004D6FB2">
        <w:rPr>
          <w:rFonts w:ascii="Calibri" w:hAnsi="Calibri" w:cs="Calibri"/>
        </w:rPr>
        <w:object w:dxaOrig="1380" w:dyaOrig="1400" w14:anchorId="325E7141">
          <v:shape id="_x0000_i1028" type="#_x0000_t75" style="width:68.75pt;height:69.8pt" o:ole="">
            <v:imagedata r:id="rId11" o:title=""/>
          </v:shape>
          <o:OLEObject Type="Embed" ProgID="Equation.DSMT4" ShapeID="_x0000_i1028" DrawAspect="Content" ObjectID="_1797710713" r:id="rId12"/>
        </w:object>
      </w:r>
    </w:p>
    <w:p w14:paraId="4895E31D" w14:textId="77777777" w:rsidR="004D6FB2" w:rsidRPr="004D6FB2" w:rsidRDefault="004D6FB2" w:rsidP="004D6FB2">
      <w:pPr>
        <w:rPr>
          <w:rFonts w:ascii="Calibri" w:hAnsi="Calibri" w:cs="Calibri"/>
        </w:rPr>
      </w:pPr>
    </w:p>
    <w:p w14:paraId="3936AA20" w14:textId="77777777" w:rsidR="004D6FB2" w:rsidRPr="004D6FB2" w:rsidRDefault="004D6FB2" w:rsidP="004D6FB2">
      <w:pPr>
        <w:rPr>
          <w:rFonts w:ascii="Calibri" w:hAnsi="Calibri" w:cs="Calibri"/>
        </w:rPr>
      </w:pPr>
      <w:r w:rsidRPr="004D6FB2">
        <w:rPr>
          <w:rFonts w:ascii="Calibri" w:hAnsi="Calibri" w:cs="Calibri"/>
        </w:rPr>
        <w:t>Putting it all together, we have:</w:t>
      </w:r>
    </w:p>
    <w:p w14:paraId="01295842" w14:textId="77777777" w:rsidR="004D6FB2" w:rsidRPr="004D6FB2" w:rsidRDefault="004D6FB2" w:rsidP="004D6FB2">
      <w:pPr>
        <w:rPr>
          <w:rFonts w:ascii="Calibri" w:hAnsi="Calibri" w:cs="Calibri"/>
        </w:rPr>
      </w:pPr>
    </w:p>
    <w:p w14:paraId="2A2B8C28" w14:textId="77777777" w:rsidR="004D6FB2" w:rsidRPr="004D6FB2" w:rsidRDefault="004D6FB2" w:rsidP="004D6FB2">
      <w:pPr>
        <w:rPr>
          <w:rFonts w:ascii="Calibri" w:hAnsi="Calibri" w:cs="Calibri"/>
        </w:rPr>
      </w:pPr>
      <w:r w:rsidRPr="004D6FB2">
        <w:rPr>
          <w:rFonts w:ascii="Calibri" w:hAnsi="Calibri" w:cs="Calibri"/>
        </w:rPr>
        <w:object w:dxaOrig="3760" w:dyaOrig="660" w14:anchorId="6C2B9C82">
          <v:shape id="_x0000_i1029" type="#_x0000_t75" style="width:188.2pt;height:33.25pt" o:ole="" filled="t" fillcolor="#cfc">
            <v:imagedata r:id="rId13" o:title=""/>
          </v:shape>
          <o:OLEObject Type="Embed" ProgID="Equation.DSMT4" ShapeID="_x0000_i1029" DrawAspect="Content" ObjectID="_1797710714" r:id="rId14"/>
        </w:object>
      </w:r>
    </w:p>
    <w:p w14:paraId="56909195" w14:textId="77777777" w:rsidR="004D6FB2" w:rsidRDefault="004D6FB2" w:rsidP="00E66A8C">
      <w:pPr>
        <w:rPr>
          <w:rFonts w:ascii="Calibri" w:hAnsi="Calibri" w:cs="Calibri"/>
        </w:rPr>
      </w:pPr>
    </w:p>
    <w:p w14:paraId="7F164CAC" w14:textId="15955D38" w:rsidR="00930F2A" w:rsidRDefault="004D6FB2" w:rsidP="00E66A8C">
      <w:pPr>
        <w:rPr>
          <w:rFonts w:ascii="Calibri" w:hAnsi="Calibri" w:cs="Calibri"/>
          <w:b/>
          <w:sz w:val="28"/>
          <w:szCs w:val="28"/>
        </w:rPr>
      </w:pPr>
      <w:r>
        <w:rPr>
          <w:rFonts w:ascii="Calibri" w:hAnsi="Calibri" w:cs="Calibri"/>
          <w:b/>
          <w:sz w:val="28"/>
          <w:szCs w:val="28"/>
        </w:rPr>
        <w:t>Diffusivity from RTA equation</w:t>
      </w:r>
      <w:r w:rsidR="007121AD">
        <w:rPr>
          <w:rFonts w:ascii="Calibri" w:hAnsi="Calibri" w:cs="Calibri"/>
          <w:b/>
          <w:sz w:val="28"/>
          <w:szCs w:val="28"/>
        </w:rPr>
        <w:t xml:space="preserve"> (MFT approach)</w:t>
      </w:r>
    </w:p>
    <w:p w14:paraId="64D9EEA1" w14:textId="7B5CCFAA" w:rsidR="00930F2A" w:rsidRDefault="007121AD" w:rsidP="007121AD">
      <w:pPr>
        <w:pStyle w:val="NoSpacing"/>
        <w:rPr>
          <w:rFonts w:ascii="Calibri" w:hAnsi="Calibri" w:cs="Calibri"/>
        </w:rPr>
      </w:pPr>
      <w:r>
        <w:rPr>
          <w:rFonts w:ascii="Calibri" w:hAnsi="Calibri" w:cs="Calibri"/>
        </w:rPr>
        <w:t>So going back to the Stat Mech folder and looking up the Classical NESM RTA (MF) file, we found that we could use the RTA equation and construct two self-consistent equations for the particle density and current, under a mean field approximation.  The equations we found were,</w:t>
      </w:r>
    </w:p>
    <w:p w14:paraId="7C2175BC" w14:textId="77777777" w:rsidR="007121AD" w:rsidRDefault="007121AD" w:rsidP="007121AD">
      <w:pPr>
        <w:pStyle w:val="NoSpacing"/>
        <w:rPr>
          <w:rFonts w:ascii="Calibri" w:hAnsi="Calibri" w:cs="Calibri"/>
        </w:rPr>
      </w:pPr>
    </w:p>
    <w:p w14:paraId="087F8DA1" w14:textId="34BF261A" w:rsidR="007121AD" w:rsidRDefault="007121AD" w:rsidP="007121AD">
      <w:pPr>
        <w:pStyle w:val="NoSpacing"/>
        <w:rPr>
          <w:rFonts w:ascii="Calibri" w:hAnsi="Calibri" w:cs="Calibri"/>
        </w:rPr>
      </w:pPr>
      <w:r w:rsidRPr="002320BA">
        <w:rPr>
          <w:position w:val="-60"/>
        </w:rPr>
        <w:object w:dxaOrig="4160" w:dyaOrig="1320" w14:anchorId="25D9B426">
          <v:shape id="_x0000_i1030" type="#_x0000_t75" style="width:207.8pt;height:66pt" o:ole="" filled="t" fillcolor="#cfc">
            <v:imagedata r:id="rId15" o:title=""/>
          </v:shape>
          <o:OLEObject Type="Embed" ProgID="Equation.DSMT4" ShapeID="_x0000_i1030" DrawAspect="Content" ObjectID="_1797710715" r:id="rId16"/>
        </w:object>
      </w:r>
    </w:p>
    <w:p w14:paraId="17A494BF" w14:textId="77777777" w:rsidR="00930F2A" w:rsidRDefault="00930F2A" w:rsidP="00930F2A">
      <w:pPr>
        <w:pStyle w:val="NoSpacing"/>
        <w:rPr>
          <w:rFonts w:ascii="Calibri" w:hAnsi="Calibri" w:cs="Calibri"/>
        </w:rPr>
      </w:pPr>
    </w:p>
    <w:p w14:paraId="2B2E7AF8" w14:textId="2C81A366" w:rsidR="00626C54" w:rsidRDefault="007121AD" w:rsidP="00930F2A">
      <w:pPr>
        <w:pStyle w:val="NoSpacing"/>
        <w:rPr>
          <w:rFonts w:ascii="Calibri" w:hAnsi="Calibri" w:cs="Calibri"/>
        </w:rPr>
      </w:pPr>
      <w:r>
        <w:rPr>
          <w:rFonts w:ascii="Calibri" w:hAnsi="Calibri" w:cs="Calibri"/>
        </w:rPr>
        <w:t>where,</w:t>
      </w:r>
    </w:p>
    <w:p w14:paraId="501A1626" w14:textId="77777777" w:rsidR="007121AD" w:rsidRDefault="007121AD" w:rsidP="00930F2A">
      <w:pPr>
        <w:pStyle w:val="NoSpacing"/>
        <w:rPr>
          <w:rFonts w:ascii="Calibri" w:hAnsi="Calibri" w:cs="Calibri"/>
        </w:rPr>
      </w:pPr>
    </w:p>
    <w:p w14:paraId="31304D2B" w14:textId="77777777" w:rsidR="00626C54" w:rsidRDefault="00626C54" w:rsidP="00930F2A">
      <w:pPr>
        <w:pStyle w:val="NoSpacing"/>
        <w:rPr>
          <w:rFonts w:ascii="Calibri" w:hAnsi="Calibri" w:cs="Calibri"/>
        </w:rPr>
      </w:pPr>
      <w:r w:rsidRPr="00626C54">
        <w:rPr>
          <w:rFonts w:ascii="Calibri" w:hAnsi="Calibri" w:cs="Calibri"/>
          <w:position w:val="-32"/>
        </w:rPr>
        <w:object w:dxaOrig="1840" w:dyaOrig="760" w14:anchorId="036E99D1">
          <v:shape id="_x0000_i1031" type="#_x0000_t75" style="width:92.2pt;height:38.2pt" o:ole="" filled="t" fillcolor="#cfc">
            <v:imagedata r:id="rId17" o:title=""/>
          </v:shape>
          <o:OLEObject Type="Embed" ProgID="Equation.DSMT4" ShapeID="_x0000_i1031" DrawAspect="Content" ObjectID="_1797710716" r:id="rId18"/>
        </w:object>
      </w:r>
    </w:p>
    <w:p w14:paraId="250D32A1" w14:textId="77777777" w:rsidR="00626C54" w:rsidRDefault="00626C54" w:rsidP="00930F2A">
      <w:pPr>
        <w:pStyle w:val="NoSpacing"/>
        <w:rPr>
          <w:rFonts w:ascii="Calibri" w:hAnsi="Calibri" w:cs="Calibri"/>
        </w:rPr>
      </w:pPr>
    </w:p>
    <w:p w14:paraId="4567F4CB" w14:textId="42E26E8F" w:rsidR="00521E1D" w:rsidRDefault="00626C54" w:rsidP="00930F2A">
      <w:pPr>
        <w:pStyle w:val="NoSpacing"/>
        <w:rPr>
          <w:rFonts w:ascii="Calibri" w:hAnsi="Calibri" w:cs="Calibri"/>
        </w:rPr>
      </w:pPr>
      <w:r>
        <w:rPr>
          <w:rFonts w:ascii="Calibri" w:hAnsi="Calibri" w:cs="Calibri"/>
        </w:rPr>
        <w:t xml:space="preserve">where d is the dimension.  </w:t>
      </w:r>
      <w:r w:rsidR="00521E1D">
        <w:rPr>
          <w:rFonts w:ascii="Calibri" w:hAnsi="Calibri" w:cs="Calibri"/>
        </w:rPr>
        <w:t>At T = 0 (or T &lt;&lt; T</w:t>
      </w:r>
      <w:r w:rsidR="00521E1D">
        <w:rPr>
          <w:rFonts w:ascii="Calibri" w:hAnsi="Calibri" w:cs="Calibri"/>
          <w:vertAlign w:val="subscript"/>
        </w:rPr>
        <w:t>F</w:t>
      </w:r>
      <w:r w:rsidR="00521E1D">
        <w:rPr>
          <w:rFonts w:ascii="Calibri" w:hAnsi="Calibri" w:cs="Calibri"/>
        </w:rPr>
        <w:t>), we can approximate this for electrons as:</w:t>
      </w:r>
    </w:p>
    <w:p w14:paraId="4E24602F" w14:textId="77777777" w:rsidR="00521E1D" w:rsidRDefault="00521E1D" w:rsidP="00930F2A">
      <w:pPr>
        <w:pStyle w:val="NoSpacing"/>
        <w:rPr>
          <w:rFonts w:ascii="Calibri" w:hAnsi="Calibri" w:cs="Calibri"/>
        </w:rPr>
      </w:pPr>
    </w:p>
    <w:p w14:paraId="2DBF897B" w14:textId="56732600" w:rsidR="00521E1D" w:rsidRDefault="00A75A43" w:rsidP="00930F2A">
      <w:pPr>
        <w:pStyle w:val="NoSpacing"/>
        <w:rPr>
          <w:rFonts w:ascii="Calibri" w:hAnsi="Calibri" w:cs="Calibri"/>
        </w:rPr>
      </w:pPr>
      <w:r w:rsidRPr="00A75A43">
        <w:rPr>
          <w:position w:val="-126"/>
        </w:rPr>
        <w:object w:dxaOrig="3879" w:dyaOrig="2640" w14:anchorId="32554AD5">
          <v:shape id="_x0000_i1032" type="#_x0000_t75" style="width:194.2pt;height:132pt" o:ole="">
            <v:imagedata r:id="rId19" o:title=""/>
          </v:shape>
          <o:OLEObject Type="Embed" ProgID="Equation.DSMT4" ShapeID="_x0000_i1032" DrawAspect="Content" ObjectID="_1797710717" r:id="rId20"/>
        </w:object>
      </w:r>
    </w:p>
    <w:p w14:paraId="20041569" w14:textId="77777777" w:rsidR="00521E1D" w:rsidRDefault="00521E1D" w:rsidP="00930F2A">
      <w:pPr>
        <w:pStyle w:val="NoSpacing"/>
        <w:rPr>
          <w:rFonts w:ascii="Calibri" w:hAnsi="Calibri" w:cs="Calibri"/>
        </w:rPr>
      </w:pPr>
    </w:p>
    <w:p w14:paraId="641B8ACF" w14:textId="700B045D" w:rsidR="009F520C" w:rsidRDefault="009F520C" w:rsidP="00930F2A">
      <w:pPr>
        <w:pStyle w:val="NoSpacing"/>
        <w:rPr>
          <w:rFonts w:ascii="Calibri" w:hAnsi="Calibri" w:cs="Calibri"/>
        </w:rPr>
      </w:pPr>
      <w:r>
        <w:rPr>
          <w:rFonts w:ascii="Calibri" w:hAnsi="Calibri" w:cs="Calibri"/>
        </w:rPr>
        <w:t>Note we can also write this as:</w:t>
      </w:r>
    </w:p>
    <w:p w14:paraId="0A493013" w14:textId="77777777" w:rsidR="009F520C" w:rsidRDefault="009F520C" w:rsidP="00930F2A">
      <w:pPr>
        <w:pStyle w:val="NoSpacing"/>
        <w:rPr>
          <w:rFonts w:ascii="Calibri" w:hAnsi="Calibri" w:cs="Calibri"/>
        </w:rPr>
      </w:pPr>
    </w:p>
    <w:p w14:paraId="2A92655C" w14:textId="4BE3ED85" w:rsidR="009F520C" w:rsidRPr="009F520C" w:rsidRDefault="009F520C" w:rsidP="00930F2A">
      <w:pPr>
        <w:pStyle w:val="NoSpacing"/>
        <w:rPr>
          <w:rFonts w:ascii="Calibri" w:hAnsi="Calibri" w:cs="Calibri"/>
        </w:rPr>
      </w:pPr>
      <w:r w:rsidRPr="009F520C">
        <w:rPr>
          <w:position w:val="-24"/>
        </w:rPr>
        <w:object w:dxaOrig="3540" w:dyaOrig="620" w14:anchorId="05F8AE78">
          <v:shape id="_x0000_i1033" type="#_x0000_t75" style="width:177.25pt;height:31.1pt" o:ole="">
            <v:imagedata r:id="rId21" o:title=""/>
          </v:shape>
          <o:OLEObject Type="Embed" ProgID="Equation.DSMT4" ShapeID="_x0000_i1033" DrawAspect="Content" ObjectID="_1797710718" r:id="rId22"/>
        </w:object>
      </w:r>
    </w:p>
    <w:p w14:paraId="648DAC4A" w14:textId="77777777" w:rsidR="009F520C" w:rsidRDefault="009F520C" w:rsidP="00930F2A">
      <w:pPr>
        <w:pStyle w:val="NoSpacing"/>
        <w:rPr>
          <w:rFonts w:ascii="Calibri" w:hAnsi="Calibri" w:cs="Calibri"/>
        </w:rPr>
      </w:pPr>
    </w:p>
    <w:p w14:paraId="5AFCAE30" w14:textId="366AD005" w:rsidR="00521E1D" w:rsidRDefault="009F520C" w:rsidP="00930F2A">
      <w:pPr>
        <w:pStyle w:val="NoSpacing"/>
        <w:rPr>
          <w:rFonts w:ascii="Calibri" w:hAnsi="Calibri" w:cs="Calibri"/>
        </w:rPr>
      </w:pPr>
      <w:r>
        <w:rPr>
          <w:rFonts w:ascii="Calibri" w:hAnsi="Calibri" w:cs="Calibri"/>
        </w:rPr>
        <w:t>where ℓ</w:t>
      </w:r>
      <w:r w:rsidRPr="009F520C">
        <w:rPr>
          <w:rFonts w:ascii="Calibri" w:hAnsi="Calibri" w:cs="Calibri"/>
          <w:vertAlign w:val="subscript"/>
        </w:rPr>
        <w:t>sc</w:t>
      </w:r>
      <w:r>
        <w:rPr>
          <w:rFonts w:ascii="Calibri" w:hAnsi="Calibri" w:cs="Calibri"/>
        </w:rPr>
        <w:t xml:space="preserve"> is the mean free path.  </w:t>
      </w:r>
      <w:r w:rsidR="00521E1D">
        <w:rPr>
          <w:rFonts w:ascii="Calibri" w:hAnsi="Calibri" w:cs="Calibri"/>
        </w:rPr>
        <w:t>Or if we’re dealing with classical particles – conduction electrons in semiconductors are an example</w:t>
      </w:r>
      <w:r w:rsidR="00BE6449">
        <w:rPr>
          <w:rFonts w:ascii="Calibri" w:hAnsi="Calibri" w:cs="Calibri"/>
        </w:rPr>
        <w:t xml:space="preserve"> – </w:t>
      </w:r>
      <w:r w:rsidR="00521E1D">
        <w:rPr>
          <w:rFonts w:ascii="Calibri" w:hAnsi="Calibri" w:cs="Calibri"/>
        </w:rPr>
        <w:t>then we’d have:</w:t>
      </w:r>
    </w:p>
    <w:p w14:paraId="2301ACDE" w14:textId="77777777" w:rsidR="00521E1D" w:rsidRDefault="00521E1D" w:rsidP="00930F2A">
      <w:pPr>
        <w:pStyle w:val="NoSpacing"/>
        <w:rPr>
          <w:rFonts w:ascii="Calibri" w:hAnsi="Calibri" w:cs="Calibri"/>
        </w:rPr>
      </w:pPr>
    </w:p>
    <w:p w14:paraId="5EF126F8" w14:textId="371413E1" w:rsidR="00521E1D" w:rsidRDefault="00521E1D" w:rsidP="00930F2A">
      <w:pPr>
        <w:pStyle w:val="NoSpacing"/>
        <w:rPr>
          <w:rFonts w:ascii="Calibri" w:hAnsi="Calibri" w:cs="Calibri"/>
        </w:rPr>
      </w:pPr>
      <w:r w:rsidRPr="00521E1D">
        <w:rPr>
          <w:position w:val="-58"/>
        </w:rPr>
        <w:object w:dxaOrig="1800" w:dyaOrig="1280" w14:anchorId="3233FE11">
          <v:shape id="_x0000_i1034" type="#_x0000_t75" style="width:90pt;height:63.8pt" o:ole="">
            <v:imagedata r:id="rId23" o:title=""/>
          </v:shape>
          <o:OLEObject Type="Embed" ProgID="Equation.DSMT4" ShapeID="_x0000_i1034" DrawAspect="Content" ObjectID="_1797710719" r:id="rId24"/>
        </w:object>
      </w:r>
    </w:p>
    <w:p w14:paraId="3D686999" w14:textId="77777777" w:rsidR="00521E1D" w:rsidRDefault="00521E1D" w:rsidP="00930F2A">
      <w:pPr>
        <w:pStyle w:val="NoSpacing"/>
        <w:rPr>
          <w:rFonts w:ascii="Calibri" w:hAnsi="Calibri" w:cs="Calibri"/>
        </w:rPr>
      </w:pPr>
    </w:p>
    <w:p w14:paraId="1F1C73F0" w14:textId="3CCDD04E" w:rsidR="001E0C44" w:rsidRDefault="001E0C44" w:rsidP="001E0C44">
      <w:pPr>
        <w:rPr>
          <w:rFonts w:asciiTheme="minorHAnsi" w:hAnsiTheme="minorHAnsi" w:cstheme="minorHAnsi"/>
        </w:rPr>
      </w:pPr>
      <w:r>
        <w:rPr>
          <w:rFonts w:ascii="Calibri" w:hAnsi="Calibri" w:cs="Calibri"/>
        </w:rPr>
        <w:t xml:space="preserve">Anyway, if we take our Boltzman equation and eliminate all fields and set time-dependence to zero, we clearly see that D, the proportionality between the current and the density gradient (sans e), is the diffusion constant.  </w:t>
      </w:r>
      <w:r>
        <w:rPr>
          <w:rFonts w:asciiTheme="minorHAnsi" w:hAnsiTheme="minorHAnsi" w:cstheme="minorHAnsi"/>
        </w:rPr>
        <w:t>Now let’s go back to our equation</w:t>
      </w:r>
      <w:r>
        <w:rPr>
          <w:rFonts w:asciiTheme="minorHAnsi" w:hAnsiTheme="minorHAnsi" w:cstheme="minorHAnsi"/>
        </w:rPr>
        <w:t xml:space="preserve"> and not set time-dependence to zero.  </w:t>
      </w:r>
    </w:p>
    <w:p w14:paraId="21987F74" w14:textId="77777777" w:rsidR="001E0C44" w:rsidRDefault="001E0C44" w:rsidP="001E0C44">
      <w:pPr>
        <w:rPr>
          <w:rFonts w:asciiTheme="minorHAnsi" w:hAnsiTheme="minorHAnsi" w:cstheme="minorHAnsi"/>
        </w:rPr>
      </w:pPr>
    </w:p>
    <w:p w14:paraId="725E40A2" w14:textId="77777777" w:rsidR="001E0C44" w:rsidRDefault="001E0C44" w:rsidP="001E0C44">
      <w:pPr>
        <w:rPr>
          <w:rFonts w:asciiTheme="minorHAnsi" w:hAnsiTheme="minorHAnsi" w:cstheme="minorHAnsi"/>
        </w:rPr>
      </w:pPr>
      <w:r w:rsidRPr="003A5018">
        <w:rPr>
          <w:position w:val="-24"/>
        </w:rPr>
        <w:object w:dxaOrig="4160" w:dyaOrig="660" w14:anchorId="29060080">
          <v:shape id="_x0000_i1067" type="#_x0000_t75" style="width:207.8pt;height:33.8pt" o:ole="">
            <v:imagedata r:id="rId25" o:title=""/>
          </v:shape>
          <o:OLEObject Type="Embed" ProgID="Equation.DSMT4" ShapeID="_x0000_i1067" DrawAspect="Content" ObjectID="_1797710720" r:id="rId26"/>
        </w:object>
      </w:r>
    </w:p>
    <w:p w14:paraId="24E2693C" w14:textId="77777777" w:rsidR="001E0C44" w:rsidRDefault="001E0C44" w:rsidP="001E0C44">
      <w:pPr>
        <w:rPr>
          <w:rFonts w:asciiTheme="minorHAnsi" w:hAnsiTheme="minorHAnsi" w:cstheme="minorHAnsi"/>
        </w:rPr>
      </w:pPr>
    </w:p>
    <w:p w14:paraId="1CEBE94F" w14:textId="2C03DDED" w:rsidR="001E0C44" w:rsidRDefault="001E0C44" w:rsidP="001E0C44">
      <w:pPr>
        <w:rPr>
          <w:rFonts w:asciiTheme="minorHAnsi" w:hAnsiTheme="minorHAnsi" w:cstheme="minorHAnsi"/>
        </w:rPr>
      </w:pPr>
      <w:r>
        <w:rPr>
          <w:rFonts w:asciiTheme="minorHAnsi" w:hAnsiTheme="minorHAnsi" w:cstheme="minorHAnsi"/>
        </w:rPr>
        <w:t>We can define a diffusion c</w:t>
      </w:r>
      <w:r>
        <w:rPr>
          <w:rFonts w:asciiTheme="minorHAnsi" w:hAnsiTheme="minorHAnsi" w:cstheme="minorHAnsi"/>
        </w:rPr>
        <w:t>oefficient</w:t>
      </w:r>
      <w:r>
        <w:rPr>
          <w:rFonts w:asciiTheme="minorHAnsi" w:hAnsiTheme="minorHAnsi" w:cstheme="minorHAnsi"/>
        </w:rPr>
        <w:t xml:space="preserve"> D(q,</w:t>
      </w:r>
      <w:r>
        <w:rPr>
          <w:rFonts w:ascii="Calibri" w:hAnsi="Calibri" w:cs="Calibri"/>
        </w:rPr>
        <w:t>ω</w:t>
      </w:r>
      <w:r>
        <w:rPr>
          <w:rFonts w:asciiTheme="minorHAnsi" w:hAnsiTheme="minorHAnsi" w:cstheme="minorHAnsi"/>
        </w:rPr>
        <w:t>) as the proportionality constant (sans -e</w:t>
      </w:r>
      <w:r>
        <w:rPr>
          <w:rFonts w:ascii="Cambria Math" w:hAnsi="Cambria Math" w:cstheme="minorHAnsi"/>
        </w:rPr>
        <w:t>∇</w:t>
      </w:r>
      <w:r>
        <w:rPr>
          <w:rFonts w:asciiTheme="minorHAnsi" w:hAnsiTheme="minorHAnsi" w:cstheme="minorHAnsi"/>
        </w:rPr>
        <w:t>) between the current response, j(r,t) = Re[j(q,</w:t>
      </w:r>
      <w:r>
        <w:rPr>
          <w:rFonts w:ascii="Calibri" w:hAnsi="Calibri" w:cs="Calibri"/>
        </w:rPr>
        <w:t>ω</w:t>
      </w:r>
      <w:r>
        <w:rPr>
          <w:rFonts w:asciiTheme="minorHAnsi" w:hAnsiTheme="minorHAnsi" w:cstheme="minorHAnsi"/>
        </w:rPr>
        <w:t>)e</w:t>
      </w:r>
      <w:r>
        <w:rPr>
          <w:rFonts w:asciiTheme="minorHAnsi" w:hAnsiTheme="minorHAnsi" w:cstheme="minorHAnsi"/>
          <w:vertAlign w:val="superscript"/>
        </w:rPr>
        <w:t>iq</w:t>
      </w:r>
      <w:r>
        <w:rPr>
          <w:rFonts w:ascii="Calibri" w:hAnsi="Calibri" w:cs="Calibri"/>
          <w:vertAlign w:val="superscript"/>
        </w:rPr>
        <w:t>·</w:t>
      </w:r>
      <w:r>
        <w:rPr>
          <w:rFonts w:asciiTheme="minorHAnsi" w:hAnsiTheme="minorHAnsi" w:cstheme="minorHAnsi"/>
          <w:vertAlign w:val="superscript"/>
        </w:rPr>
        <w:t>r-i</w:t>
      </w:r>
      <w:r>
        <w:rPr>
          <w:rFonts w:ascii="Calibri" w:hAnsi="Calibri" w:cs="Calibri"/>
          <w:vertAlign w:val="superscript"/>
        </w:rPr>
        <w:t>ω</w:t>
      </w:r>
      <w:r>
        <w:rPr>
          <w:rFonts w:asciiTheme="minorHAnsi" w:hAnsiTheme="minorHAnsi" w:cstheme="minorHAnsi"/>
          <w:vertAlign w:val="superscript"/>
        </w:rPr>
        <w:t>t</w:t>
      </w:r>
      <w:r>
        <w:rPr>
          <w:rFonts w:asciiTheme="minorHAnsi" w:hAnsiTheme="minorHAnsi" w:cstheme="minorHAnsi"/>
        </w:rPr>
        <w:t>], n(r,t) = Re[n(q,</w:t>
      </w:r>
      <w:r>
        <w:rPr>
          <w:rFonts w:ascii="Calibri" w:hAnsi="Calibri" w:cs="Calibri"/>
        </w:rPr>
        <w:t>ω</w:t>
      </w:r>
      <w:r>
        <w:rPr>
          <w:rFonts w:asciiTheme="minorHAnsi" w:hAnsiTheme="minorHAnsi" w:cstheme="minorHAnsi"/>
        </w:rPr>
        <w:t>)e</w:t>
      </w:r>
      <w:r>
        <w:rPr>
          <w:rFonts w:asciiTheme="minorHAnsi" w:hAnsiTheme="minorHAnsi" w:cstheme="minorHAnsi"/>
          <w:vertAlign w:val="superscript"/>
        </w:rPr>
        <w:t>iq</w:t>
      </w:r>
      <w:r>
        <w:rPr>
          <w:rFonts w:ascii="Calibri" w:hAnsi="Calibri" w:cs="Calibri"/>
          <w:vertAlign w:val="superscript"/>
        </w:rPr>
        <w:t>·</w:t>
      </w:r>
      <w:r>
        <w:rPr>
          <w:rFonts w:asciiTheme="minorHAnsi" w:hAnsiTheme="minorHAnsi" w:cstheme="minorHAnsi"/>
          <w:vertAlign w:val="superscript"/>
        </w:rPr>
        <w:t>r-i</w:t>
      </w:r>
      <w:r>
        <w:rPr>
          <w:rFonts w:ascii="Calibri" w:hAnsi="Calibri" w:cs="Calibri"/>
          <w:vertAlign w:val="superscript"/>
        </w:rPr>
        <w:t>ω</w:t>
      </w:r>
      <w:r>
        <w:rPr>
          <w:rFonts w:asciiTheme="minorHAnsi" w:hAnsiTheme="minorHAnsi" w:cstheme="minorHAnsi"/>
          <w:vertAlign w:val="superscript"/>
        </w:rPr>
        <w:t>t</w:t>
      </w:r>
      <w:r>
        <w:rPr>
          <w:rFonts w:asciiTheme="minorHAnsi" w:hAnsiTheme="minorHAnsi" w:cstheme="minorHAnsi"/>
        </w:rPr>
        <w:t>], and j(q,</w:t>
      </w:r>
      <w:r>
        <w:rPr>
          <w:rFonts w:ascii="Calibri" w:hAnsi="Calibri" w:cs="Calibri"/>
        </w:rPr>
        <w:t>ω</w:t>
      </w:r>
      <w:r>
        <w:rPr>
          <w:rFonts w:asciiTheme="minorHAnsi" w:hAnsiTheme="minorHAnsi" w:cstheme="minorHAnsi"/>
        </w:rPr>
        <w:t>) = -eD(q,</w:t>
      </w:r>
      <w:r>
        <w:rPr>
          <w:rFonts w:ascii="Calibri" w:hAnsi="Calibri" w:cs="Calibri"/>
        </w:rPr>
        <w:t>ω</w:t>
      </w:r>
      <w:r>
        <w:rPr>
          <w:rFonts w:asciiTheme="minorHAnsi" w:hAnsiTheme="minorHAnsi" w:cstheme="minorHAnsi"/>
        </w:rPr>
        <w:t>)n(q,</w:t>
      </w:r>
      <w:r>
        <w:rPr>
          <w:rFonts w:ascii="Calibri" w:hAnsi="Calibri" w:cs="Calibri"/>
        </w:rPr>
        <w:t>ω</w:t>
      </w:r>
      <w:r>
        <w:rPr>
          <w:rFonts w:asciiTheme="minorHAnsi" w:hAnsiTheme="minorHAnsi" w:cstheme="minorHAnsi"/>
        </w:rPr>
        <w:t>).  But this time, we’ll need to use the time-dependent RTA equation (still no fields),</w:t>
      </w:r>
    </w:p>
    <w:p w14:paraId="21622C41" w14:textId="77777777" w:rsidR="001E0C44" w:rsidRDefault="001E0C44" w:rsidP="001E0C44">
      <w:pPr>
        <w:rPr>
          <w:rFonts w:asciiTheme="minorHAnsi" w:hAnsiTheme="minorHAnsi" w:cstheme="minorHAnsi"/>
        </w:rPr>
      </w:pPr>
    </w:p>
    <w:p w14:paraId="4E488810" w14:textId="77777777" w:rsidR="001E0C44" w:rsidRDefault="001E0C44" w:rsidP="001E0C44">
      <w:pPr>
        <w:rPr>
          <w:rFonts w:asciiTheme="minorHAnsi" w:hAnsiTheme="minorHAnsi" w:cstheme="minorHAnsi"/>
        </w:rPr>
      </w:pPr>
      <w:r w:rsidRPr="003A5018">
        <w:rPr>
          <w:position w:val="-24"/>
        </w:rPr>
        <w:object w:dxaOrig="2079" w:dyaOrig="620" w14:anchorId="664DF90D">
          <v:shape id="_x0000_i1068" type="#_x0000_t75" style="width:104.2pt;height:31.1pt" o:ole="">
            <v:imagedata r:id="rId27" o:title=""/>
          </v:shape>
          <o:OLEObject Type="Embed" ProgID="Equation.DSMT4" ShapeID="_x0000_i1068" DrawAspect="Content" ObjectID="_1797710721" r:id="rId28"/>
        </w:object>
      </w:r>
    </w:p>
    <w:p w14:paraId="4F98AE78" w14:textId="77777777" w:rsidR="001E0C44" w:rsidRDefault="001E0C44" w:rsidP="001E0C44">
      <w:pPr>
        <w:rPr>
          <w:rFonts w:asciiTheme="minorHAnsi" w:hAnsiTheme="minorHAnsi" w:cstheme="minorHAnsi"/>
        </w:rPr>
      </w:pPr>
    </w:p>
    <w:p w14:paraId="2F6A1793" w14:textId="77777777" w:rsidR="001E0C44" w:rsidRDefault="001E0C44" w:rsidP="001E0C44">
      <w:pPr>
        <w:rPr>
          <w:rFonts w:asciiTheme="minorHAnsi" w:hAnsiTheme="minorHAnsi" w:cstheme="minorHAnsi"/>
        </w:rPr>
      </w:pPr>
      <w:r>
        <w:rPr>
          <w:rFonts w:asciiTheme="minorHAnsi" w:hAnsiTheme="minorHAnsi" w:cstheme="minorHAnsi"/>
        </w:rPr>
        <w:t>So plugging everything in,</w:t>
      </w:r>
    </w:p>
    <w:p w14:paraId="14171E0C" w14:textId="77777777" w:rsidR="001E0C44" w:rsidRDefault="001E0C44" w:rsidP="001E0C44">
      <w:pPr>
        <w:rPr>
          <w:rFonts w:asciiTheme="minorHAnsi" w:hAnsiTheme="minorHAnsi" w:cstheme="minorHAnsi"/>
        </w:rPr>
      </w:pPr>
    </w:p>
    <w:p w14:paraId="55E87C50" w14:textId="77777777" w:rsidR="001E0C44" w:rsidRPr="00BE6449" w:rsidRDefault="001E0C44" w:rsidP="001E0C44">
      <w:pPr>
        <w:rPr>
          <w:rFonts w:asciiTheme="minorHAnsi" w:hAnsiTheme="minorHAnsi" w:cstheme="minorHAnsi"/>
        </w:rPr>
      </w:pPr>
      <w:r w:rsidRPr="00BE6449">
        <w:rPr>
          <w:position w:val="-122"/>
        </w:rPr>
        <w:object w:dxaOrig="6820" w:dyaOrig="2780" w14:anchorId="58585DA9">
          <v:shape id="_x0000_i1069" type="#_x0000_t75" style="width:340.9pt;height:139.65pt" o:ole="">
            <v:imagedata r:id="rId29" o:title=""/>
          </v:shape>
          <o:OLEObject Type="Embed" ProgID="Equation.DSMT4" ShapeID="_x0000_i1069" DrawAspect="Content" ObjectID="_1797710722" r:id="rId30"/>
        </w:object>
      </w:r>
    </w:p>
    <w:p w14:paraId="52F5ED9E" w14:textId="77777777" w:rsidR="001E0C44" w:rsidRDefault="001E0C44" w:rsidP="001E0C44">
      <w:pPr>
        <w:rPr>
          <w:rFonts w:asciiTheme="minorHAnsi" w:hAnsiTheme="minorHAnsi" w:cstheme="minorHAnsi"/>
        </w:rPr>
      </w:pPr>
    </w:p>
    <w:p w14:paraId="3FA99719" w14:textId="77777777" w:rsidR="001E0C44" w:rsidRDefault="001E0C44" w:rsidP="001E0C44">
      <w:pPr>
        <w:rPr>
          <w:rFonts w:asciiTheme="minorHAnsi" w:hAnsiTheme="minorHAnsi" w:cstheme="minorHAnsi"/>
        </w:rPr>
      </w:pPr>
      <w:r>
        <w:rPr>
          <w:rFonts w:asciiTheme="minorHAnsi" w:hAnsiTheme="minorHAnsi" w:cstheme="minorHAnsi"/>
        </w:rPr>
        <w:t>So we have:</w:t>
      </w:r>
    </w:p>
    <w:p w14:paraId="6816659C" w14:textId="77777777" w:rsidR="001E0C44" w:rsidRDefault="001E0C44" w:rsidP="001E0C44">
      <w:pPr>
        <w:rPr>
          <w:rFonts w:asciiTheme="minorHAnsi" w:hAnsiTheme="minorHAnsi" w:cstheme="minorHAnsi"/>
        </w:rPr>
      </w:pPr>
    </w:p>
    <w:p w14:paraId="3E44EF1C" w14:textId="77777777" w:rsidR="001E0C44" w:rsidRDefault="001E0C44" w:rsidP="001E0C44">
      <w:r w:rsidRPr="00BE6449">
        <w:rPr>
          <w:position w:val="-30"/>
        </w:rPr>
        <w:object w:dxaOrig="1860" w:dyaOrig="680" w14:anchorId="510DF27D">
          <v:shape id="_x0000_i1070" type="#_x0000_t75" style="width:92.75pt;height:33.8pt" o:ole="" filled="t" fillcolor="#cfc">
            <v:imagedata r:id="rId31" o:title=""/>
          </v:shape>
          <o:OLEObject Type="Embed" ProgID="Equation.DSMT4" ShapeID="_x0000_i1070" DrawAspect="Content" ObjectID="_1797710723" r:id="rId32"/>
        </w:object>
      </w:r>
    </w:p>
    <w:p w14:paraId="6325CA89" w14:textId="7595CC0D" w:rsidR="001E0C44" w:rsidRDefault="001E0C44" w:rsidP="00930F2A">
      <w:pPr>
        <w:pStyle w:val="NoSpacing"/>
        <w:rPr>
          <w:rFonts w:ascii="Calibri" w:hAnsi="Calibri" w:cs="Calibri"/>
        </w:rPr>
      </w:pPr>
    </w:p>
    <w:p w14:paraId="2BAD7EC8" w14:textId="77F381CA" w:rsidR="001E0C44" w:rsidRPr="001E0C44" w:rsidRDefault="001E0C44" w:rsidP="00930F2A">
      <w:pPr>
        <w:pStyle w:val="NoSpacing"/>
        <w:rPr>
          <w:rFonts w:ascii="Calibri" w:hAnsi="Calibri" w:cs="Calibri"/>
          <w:b/>
          <w:sz w:val="28"/>
          <w:szCs w:val="28"/>
        </w:rPr>
      </w:pPr>
      <w:r w:rsidRPr="001E0C44">
        <w:rPr>
          <w:rFonts w:ascii="Calibri" w:hAnsi="Calibri" w:cs="Calibri"/>
          <w:b/>
          <w:sz w:val="28"/>
          <w:szCs w:val="28"/>
        </w:rPr>
        <w:t>Motion of diffusing particle</w:t>
      </w:r>
    </w:p>
    <w:p w14:paraId="684BB6F0" w14:textId="1B911B55" w:rsidR="006B7903" w:rsidRDefault="007121AD" w:rsidP="006B7903">
      <w:pPr>
        <w:rPr>
          <w:rFonts w:ascii="Calibri" w:hAnsi="Calibri" w:cs="Calibri"/>
        </w:rPr>
      </w:pPr>
      <w:r>
        <w:rPr>
          <w:rFonts w:ascii="Calibri" w:hAnsi="Calibri" w:cs="Calibri"/>
        </w:rPr>
        <w:t>Now let</w:t>
      </w:r>
      <w:r w:rsidR="006B7903">
        <w:rPr>
          <w:rFonts w:ascii="Calibri" w:hAnsi="Calibri" w:cs="Calibri"/>
        </w:rPr>
        <w:t xml:space="preserve">’s consider the time-independent case, and presume no external fields.  </w:t>
      </w:r>
      <w:r w:rsidR="003A5018">
        <w:rPr>
          <w:rFonts w:ascii="Calibri" w:hAnsi="Calibri" w:cs="Calibri"/>
        </w:rPr>
        <w:t xml:space="preserve">So this is pure diffusion.  </w:t>
      </w:r>
      <w:r w:rsidR="006B7903">
        <w:rPr>
          <w:rFonts w:ascii="Calibri" w:hAnsi="Calibri" w:cs="Calibri"/>
        </w:rPr>
        <w:t>Then we have:</w:t>
      </w:r>
    </w:p>
    <w:p w14:paraId="7204110A" w14:textId="77777777" w:rsidR="006B7903" w:rsidRDefault="006B7903" w:rsidP="006B7903">
      <w:pPr>
        <w:rPr>
          <w:rFonts w:ascii="Calibri" w:hAnsi="Calibri" w:cs="Calibri"/>
        </w:rPr>
      </w:pPr>
    </w:p>
    <w:p w14:paraId="3BB6037C" w14:textId="1BBE4833" w:rsidR="006B7903" w:rsidRDefault="00103409" w:rsidP="006B7903">
      <w:r w:rsidRPr="00103409">
        <w:rPr>
          <w:position w:val="-48"/>
        </w:rPr>
        <w:object w:dxaOrig="4420" w:dyaOrig="1080" w14:anchorId="196CCBC5">
          <v:shape id="_x0000_i1035" type="#_x0000_t75" style="width:221.45pt;height:54pt" o:ole="">
            <v:imagedata r:id="rId33" o:title=""/>
          </v:shape>
          <o:OLEObject Type="Embed" ProgID="Equation.DSMT4" ShapeID="_x0000_i1035" DrawAspect="Content" ObjectID="_1797710724" r:id="rId34"/>
        </w:object>
      </w:r>
    </w:p>
    <w:p w14:paraId="50B06DE8" w14:textId="77777777" w:rsidR="006B7903" w:rsidRDefault="006B7903" w:rsidP="006B7903">
      <w:pPr>
        <w:rPr>
          <w:rFonts w:ascii="Calibri" w:hAnsi="Calibri" w:cs="Calibri"/>
        </w:rPr>
      </w:pPr>
    </w:p>
    <w:p w14:paraId="5FCF284B" w14:textId="0C206175" w:rsidR="00BE299C" w:rsidRDefault="00BE299C" w:rsidP="006B7903">
      <w:pPr>
        <w:rPr>
          <w:rFonts w:ascii="Calibri" w:hAnsi="Calibri" w:cs="Calibri"/>
        </w:rPr>
      </w:pPr>
      <w:r>
        <w:rPr>
          <w:rFonts w:ascii="Calibri" w:hAnsi="Calibri" w:cs="Calibri"/>
        </w:rPr>
        <w:t>Now divide both sides by e to get the number current density,</w:t>
      </w:r>
    </w:p>
    <w:p w14:paraId="0C8AB113" w14:textId="77777777" w:rsidR="00BE299C" w:rsidRDefault="00BE299C" w:rsidP="006B7903">
      <w:pPr>
        <w:rPr>
          <w:rFonts w:ascii="Calibri" w:hAnsi="Calibri" w:cs="Calibri"/>
        </w:rPr>
      </w:pPr>
    </w:p>
    <w:p w14:paraId="21DE1290" w14:textId="349DF637" w:rsidR="00BE299C" w:rsidRDefault="00C52F95" w:rsidP="006B7903">
      <w:pPr>
        <w:rPr>
          <w:rFonts w:ascii="Calibri" w:hAnsi="Calibri" w:cs="Calibri"/>
        </w:rPr>
      </w:pPr>
      <w:r w:rsidRPr="00C52F95">
        <w:rPr>
          <w:position w:val="-12"/>
        </w:rPr>
        <w:object w:dxaOrig="1219" w:dyaOrig="360" w14:anchorId="578D5741">
          <v:shape id="_x0000_i1036" type="#_x0000_t75" style="width:61.1pt;height:18pt" o:ole="">
            <v:imagedata r:id="rId35" o:title=""/>
          </v:shape>
          <o:OLEObject Type="Embed" ProgID="Equation.DSMT4" ShapeID="_x0000_i1036" DrawAspect="Content" ObjectID="_1797710725" r:id="rId36"/>
        </w:object>
      </w:r>
    </w:p>
    <w:p w14:paraId="0A0AB34D" w14:textId="77777777" w:rsidR="00BE299C" w:rsidRDefault="00BE299C" w:rsidP="006B7903">
      <w:pPr>
        <w:rPr>
          <w:rFonts w:ascii="Calibri" w:hAnsi="Calibri" w:cs="Calibri"/>
        </w:rPr>
      </w:pPr>
    </w:p>
    <w:p w14:paraId="73C46460" w14:textId="27FEE2AD" w:rsidR="00103409" w:rsidRDefault="00103409" w:rsidP="006B7903">
      <w:pPr>
        <w:rPr>
          <w:rFonts w:ascii="Calibri" w:hAnsi="Calibri" w:cs="Calibri"/>
        </w:rPr>
      </w:pPr>
      <w:r>
        <w:rPr>
          <w:rFonts w:ascii="Calibri" w:hAnsi="Calibri" w:cs="Calibri"/>
        </w:rPr>
        <w:t>From the continuity, equation, we have:</w:t>
      </w:r>
    </w:p>
    <w:p w14:paraId="6AD71A67" w14:textId="77777777" w:rsidR="00103409" w:rsidRDefault="00103409" w:rsidP="006B7903">
      <w:pPr>
        <w:rPr>
          <w:rFonts w:ascii="Calibri" w:hAnsi="Calibri" w:cs="Calibri"/>
        </w:rPr>
      </w:pPr>
    </w:p>
    <w:p w14:paraId="3FFD9111" w14:textId="5E2A728D" w:rsidR="00103409" w:rsidRDefault="00C52F95" w:rsidP="006B7903">
      <w:r w:rsidRPr="00E7472E">
        <w:rPr>
          <w:position w:val="-24"/>
        </w:rPr>
        <w:object w:dxaOrig="1200" w:dyaOrig="620" w14:anchorId="4E242DC8">
          <v:shape id="_x0000_i1037" type="#_x0000_t75" style="width:60pt;height:31.1pt" o:ole="">
            <v:imagedata r:id="rId37" o:title=""/>
          </v:shape>
          <o:OLEObject Type="Embed" ProgID="Equation.DSMT4" ShapeID="_x0000_i1037" DrawAspect="Content" ObjectID="_1797710726" r:id="rId38"/>
        </w:object>
      </w:r>
    </w:p>
    <w:p w14:paraId="0406584E" w14:textId="77777777" w:rsidR="00103409" w:rsidRDefault="00103409" w:rsidP="006B7903"/>
    <w:p w14:paraId="0F7F6554" w14:textId="60664A0A" w:rsidR="00103409" w:rsidRDefault="00C52F95" w:rsidP="006B7903">
      <w:pPr>
        <w:rPr>
          <w:rFonts w:asciiTheme="minorHAnsi" w:hAnsiTheme="minorHAnsi" w:cstheme="minorHAnsi"/>
        </w:rPr>
      </w:pPr>
      <w:r>
        <w:rPr>
          <w:rFonts w:asciiTheme="minorHAnsi" w:hAnsiTheme="minorHAnsi" w:cstheme="minorHAnsi"/>
        </w:rPr>
        <w:t xml:space="preserve">We can combine these equations to get an equation for the density alone.  So </w:t>
      </w:r>
      <w:r w:rsidR="00103409">
        <w:rPr>
          <w:rFonts w:asciiTheme="minorHAnsi" w:hAnsiTheme="minorHAnsi" w:cstheme="minorHAnsi"/>
        </w:rPr>
        <w:t xml:space="preserve">take the divergence of the first equation, presuming </w:t>
      </w:r>
      <w:r w:rsidR="00103409" w:rsidRPr="00C52F95">
        <w:rPr>
          <w:rFonts w:asciiTheme="minorHAnsi" w:hAnsiTheme="minorHAnsi" w:cstheme="minorHAnsi"/>
          <w:b/>
        </w:rPr>
        <w:t>D</w:t>
      </w:r>
      <w:r w:rsidR="00103409">
        <w:rPr>
          <w:rFonts w:asciiTheme="minorHAnsi" w:hAnsiTheme="minorHAnsi" w:cstheme="minorHAnsi"/>
        </w:rPr>
        <w:t xml:space="preserve"> is an isotropic tensor (</w:t>
      </w:r>
      <w:r w:rsidR="00103409" w:rsidRPr="00103409">
        <w:rPr>
          <w:rFonts w:asciiTheme="minorHAnsi" w:hAnsiTheme="minorHAnsi" w:cstheme="minorHAnsi"/>
          <w:b/>
        </w:rPr>
        <w:t>D</w:t>
      </w:r>
      <w:r w:rsidR="00103409">
        <w:rPr>
          <w:rFonts w:asciiTheme="minorHAnsi" w:hAnsiTheme="minorHAnsi" w:cstheme="minorHAnsi"/>
        </w:rPr>
        <w:t xml:space="preserve"> = D</w:t>
      </w:r>
      <w:r w:rsidR="00103409" w:rsidRPr="00103409">
        <w:rPr>
          <w:rFonts w:asciiTheme="minorHAnsi" w:hAnsiTheme="minorHAnsi" w:cstheme="minorHAnsi"/>
          <w:b/>
        </w:rPr>
        <w:t>1</w:t>
      </w:r>
      <w:r w:rsidR="00103409">
        <w:rPr>
          <w:rFonts w:asciiTheme="minorHAnsi" w:hAnsiTheme="minorHAnsi" w:cstheme="minorHAnsi"/>
        </w:rPr>
        <w:t>)</w:t>
      </w:r>
    </w:p>
    <w:p w14:paraId="6A74C646" w14:textId="77777777" w:rsidR="00103409" w:rsidRDefault="00103409" w:rsidP="006B7903">
      <w:pPr>
        <w:rPr>
          <w:rFonts w:asciiTheme="minorHAnsi" w:hAnsiTheme="minorHAnsi" w:cstheme="minorHAnsi"/>
        </w:rPr>
      </w:pPr>
    </w:p>
    <w:p w14:paraId="741C02E7" w14:textId="7ECE011A" w:rsidR="00103409" w:rsidRDefault="00C52F95" w:rsidP="006B7903">
      <w:r w:rsidRPr="00C52F95">
        <w:rPr>
          <w:position w:val="-32"/>
        </w:rPr>
        <w:object w:dxaOrig="1700" w:dyaOrig="760" w14:anchorId="22ACB609">
          <v:shape id="_x0000_i1038" type="#_x0000_t75" style="width:85.65pt;height:38.2pt" o:ole="">
            <v:imagedata r:id="rId39" o:title=""/>
          </v:shape>
          <o:OLEObject Type="Embed" ProgID="Equation.DSMT4" ShapeID="_x0000_i1038" DrawAspect="Content" ObjectID="_1797710727" r:id="rId40"/>
        </w:object>
      </w:r>
    </w:p>
    <w:p w14:paraId="3E71E555" w14:textId="77777777" w:rsidR="00103409" w:rsidRDefault="00103409" w:rsidP="006B7903"/>
    <w:p w14:paraId="352AB290" w14:textId="0AFE026F" w:rsidR="00103409" w:rsidRDefault="00103409" w:rsidP="006B7903">
      <w:pPr>
        <w:rPr>
          <w:rFonts w:asciiTheme="minorHAnsi" w:hAnsiTheme="minorHAnsi" w:cstheme="minorHAnsi"/>
        </w:rPr>
      </w:pPr>
      <w:r>
        <w:rPr>
          <w:rFonts w:asciiTheme="minorHAnsi" w:hAnsiTheme="minorHAnsi" w:cstheme="minorHAnsi"/>
        </w:rPr>
        <w:t>and plug into the continuity equation,</w:t>
      </w:r>
      <w:r w:rsidR="00C52F95">
        <w:rPr>
          <w:rFonts w:asciiTheme="minorHAnsi" w:hAnsiTheme="minorHAnsi" w:cstheme="minorHAnsi"/>
        </w:rPr>
        <w:t xml:space="preserve"> to get the diffusion equation.  </w:t>
      </w:r>
    </w:p>
    <w:p w14:paraId="018CDF43" w14:textId="77777777" w:rsidR="00103409" w:rsidRDefault="00103409" w:rsidP="006B7903">
      <w:pPr>
        <w:rPr>
          <w:rFonts w:asciiTheme="minorHAnsi" w:hAnsiTheme="minorHAnsi" w:cstheme="minorHAnsi"/>
        </w:rPr>
      </w:pPr>
    </w:p>
    <w:p w14:paraId="69370091" w14:textId="70FA2484" w:rsidR="00103409" w:rsidRDefault="00C52F95" w:rsidP="006B7903">
      <w:r w:rsidRPr="00E7472E">
        <w:rPr>
          <w:position w:val="-24"/>
        </w:rPr>
        <w:object w:dxaOrig="1160" w:dyaOrig="620" w14:anchorId="1728D54D">
          <v:shape id="_x0000_i1039" type="#_x0000_t75" style="width:57.8pt;height:31.1pt" o:ole="" filled="t" fillcolor="#cfc">
            <v:imagedata r:id="rId41" o:title=""/>
          </v:shape>
          <o:OLEObject Type="Embed" ProgID="Equation.DSMT4" ShapeID="_x0000_i1039" DrawAspect="Content" ObjectID="_1797710728" r:id="rId42"/>
        </w:object>
      </w:r>
    </w:p>
    <w:p w14:paraId="11AB5096" w14:textId="77777777" w:rsidR="00C52F95" w:rsidRDefault="00C52F95" w:rsidP="006B7903"/>
    <w:p w14:paraId="3C891E9D" w14:textId="0A6AA4BB" w:rsidR="00C52F95" w:rsidRDefault="00C52F95" w:rsidP="006B7903">
      <w:pPr>
        <w:rPr>
          <w:rFonts w:asciiTheme="minorHAnsi" w:hAnsiTheme="minorHAnsi" w:cstheme="minorHAnsi"/>
        </w:rPr>
      </w:pPr>
      <w:r>
        <w:rPr>
          <w:rFonts w:asciiTheme="minorHAnsi" w:hAnsiTheme="minorHAnsi" w:cstheme="minorHAnsi"/>
        </w:rPr>
        <w:t>Can solve this equation.  Let’s presume spherical symmetry,</w:t>
      </w:r>
    </w:p>
    <w:p w14:paraId="48FE88E3" w14:textId="77777777" w:rsidR="00C52F95" w:rsidRDefault="00C52F95" w:rsidP="006B7903">
      <w:pPr>
        <w:rPr>
          <w:rFonts w:asciiTheme="minorHAnsi" w:hAnsiTheme="minorHAnsi" w:cstheme="minorHAnsi"/>
        </w:rPr>
      </w:pPr>
    </w:p>
    <w:p w14:paraId="20A4C369" w14:textId="16A4BDB9" w:rsidR="00C52F95" w:rsidRDefault="00562032" w:rsidP="006B7903">
      <w:r w:rsidRPr="00562032">
        <w:rPr>
          <w:position w:val="-26"/>
        </w:rPr>
        <w:object w:dxaOrig="1860" w:dyaOrig="720" w14:anchorId="50B99580">
          <v:shape id="_x0000_i1040" type="#_x0000_t75" style="width:93.25pt;height:36pt" o:ole="">
            <v:imagedata r:id="rId43" o:title=""/>
          </v:shape>
          <o:OLEObject Type="Embed" ProgID="Equation.DSMT4" ShapeID="_x0000_i1040" DrawAspect="Content" ObjectID="_1797710729" r:id="rId44"/>
        </w:object>
      </w:r>
    </w:p>
    <w:p w14:paraId="14435DA9" w14:textId="77777777" w:rsidR="00C52F95" w:rsidRDefault="00C52F95" w:rsidP="006B7903"/>
    <w:p w14:paraId="2615FCAD" w14:textId="3F3A2B4D" w:rsidR="00C52F95" w:rsidRDefault="00D646E8" w:rsidP="006B7903">
      <w:pPr>
        <w:rPr>
          <w:rFonts w:asciiTheme="minorHAnsi" w:hAnsiTheme="minorHAnsi" w:cstheme="minorHAnsi"/>
        </w:rPr>
      </w:pPr>
      <w:r>
        <w:rPr>
          <w:rFonts w:asciiTheme="minorHAnsi" w:hAnsiTheme="minorHAnsi" w:cstheme="minorHAnsi"/>
        </w:rPr>
        <w:t>And we’ll take our initial condition to be the typical illustrative one:  N particles all packed into the point r = 0, i.e., n</w:t>
      </w:r>
      <w:r>
        <w:rPr>
          <w:rFonts w:asciiTheme="minorHAnsi" w:hAnsiTheme="minorHAnsi" w:cstheme="minorHAnsi"/>
          <w:vertAlign w:val="subscript"/>
        </w:rPr>
        <w:t>0</w:t>
      </w:r>
      <w:r>
        <w:rPr>
          <w:rFonts w:asciiTheme="minorHAnsi" w:hAnsiTheme="minorHAnsi" w:cstheme="minorHAnsi"/>
        </w:rPr>
        <w:t>(r) = N</w:t>
      </w:r>
      <w:r>
        <w:rPr>
          <w:rFonts w:ascii="Calibri" w:hAnsi="Calibri" w:cs="Calibri"/>
        </w:rPr>
        <w:t>δ</w:t>
      </w:r>
      <w:r>
        <w:rPr>
          <w:rFonts w:asciiTheme="minorHAnsi" w:hAnsiTheme="minorHAnsi" w:cstheme="minorHAnsi"/>
        </w:rPr>
        <w:t xml:space="preserve">(r).  </w:t>
      </w:r>
      <w:r w:rsidR="00C52F95">
        <w:rPr>
          <w:rFonts w:asciiTheme="minorHAnsi" w:hAnsiTheme="minorHAnsi" w:cstheme="minorHAnsi"/>
        </w:rPr>
        <w:t>Taking Laplace transform on time, we have:</w:t>
      </w:r>
    </w:p>
    <w:p w14:paraId="2BF7F89D" w14:textId="77777777" w:rsidR="00C52F95" w:rsidRDefault="00C52F95" w:rsidP="006B7903">
      <w:pPr>
        <w:rPr>
          <w:rFonts w:asciiTheme="minorHAnsi" w:hAnsiTheme="minorHAnsi" w:cstheme="minorHAnsi"/>
        </w:rPr>
      </w:pPr>
    </w:p>
    <w:p w14:paraId="1B2328E6" w14:textId="3FFE88E2" w:rsidR="00562032" w:rsidRDefault="00155B07" w:rsidP="006B7903">
      <w:r w:rsidRPr="00155B07">
        <w:rPr>
          <w:position w:val="-66"/>
        </w:rPr>
        <w:object w:dxaOrig="2780" w:dyaOrig="1440" w14:anchorId="50EEFDF6">
          <v:shape id="_x0000_i1041" type="#_x0000_t75" style="width:139.65pt;height:1in" o:ole="">
            <v:imagedata r:id="rId45" o:title=""/>
          </v:shape>
          <o:OLEObject Type="Embed" ProgID="Equation.DSMT4" ShapeID="_x0000_i1041" DrawAspect="Content" ObjectID="_1797710730" r:id="rId46"/>
        </w:object>
      </w:r>
    </w:p>
    <w:p w14:paraId="16FEBAEB" w14:textId="77777777" w:rsidR="00562032" w:rsidRDefault="00562032" w:rsidP="006B7903">
      <w:pPr>
        <w:rPr>
          <w:rFonts w:asciiTheme="minorHAnsi" w:hAnsiTheme="minorHAnsi" w:cstheme="minorHAnsi"/>
        </w:rPr>
      </w:pPr>
    </w:p>
    <w:p w14:paraId="08D7E12B" w14:textId="1F833526" w:rsidR="00562032" w:rsidRDefault="00562032" w:rsidP="006B7903">
      <w:pPr>
        <w:rPr>
          <w:rFonts w:asciiTheme="minorHAnsi" w:hAnsiTheme="minorHAnsi" w:cstheme="minorHAnsi"/>
        </w:rPr>
      </w:pPr>
      <w:r>
        <w:rPr>
          <w:rFonts w:asciiTheme="minorHAnsi" w:hAnsiTheme="minorHAnsi" w:cstheme="minorHAnsi"/>
        </w:rPr>
        <w:t xml:space="preserve">For r </w:t>
      </w:r>
      <w:r>
        <w:rPr>
          <w:rFonts w:ascii="Cambria Math" w:hAnsi="Cambria Math" w:cstheme="minorHAnsi"/>
        </w:rPr>
        <w:t>≠</w:t>
      </w:r>
      <w:r>
        <w:rPr>
          <w:rFonts w:asciiTheme="minorHAnsi" w:hAnsiTheme="minorHAnsi" w:cstheme="minorHAnsi"/>
        </w:rPr>
        <w:t xml:space="preserve"> 0, we have:</w:t>
      </w:r>
    </w:p>
    <w:p w14:paraId="5499166E" w14:textId="77777777" w:rsidR="00562032" w:rsidRDefault="00562032" w:rsidP="006B7903">
      <w:pPr>
        <w:rPr>
          <w:rFonts w:asciiTheme="minorHAnsi" w:hAnsiTheme="minorHAnsi" w:cstheme="minorHAnsi"/>
        </w:rPr>
      </w:pPr>
    </w:p>
    <w:p w14:paraId="2A29B96C" w14:textId="04519844" w:rsidR="00562032" w:rsidRDefault="00562032" w:rsidP="006B7903">
      <w:pPr>
        <w:rPr>
          <w:rFonts w:asciiTheme="minorHAnsi" w:hAnsiTheme="minorHAnsi" w:cstheme="minorHAnsi"/>
        </w:rPr>
      </w:pPr>
      <w:r w:rsidRPr="00562032">
        <w:rPr>
          <w:position w:val="-136"/>
        </w:rPr>
        <w:object w:dxaOrig="2520" w:dyaOrig="2840" w14:anchorId="4E4AD112">
          <v:shape id="_x0000_i1042" type="#_x0000_t75" style="width:126pt;height:141.8pt" o:ole="">
            <v:imagedata r:id="rId47" o:title=""/>
          </v:shape>
          <o:OLEObject Type="Embed" ProgID="Equation.DSMT4" ShapeID="_x0000_i1042" DrawAspect="Content" ObjectID="_1797710731" r:id="rId48"/>
        </w:object>
      </w:r>
    </w:p>
    <w:p w14:paraId="79FD2C4D" w14:textId="77777777" w:rsidR="00562032" w:rsidRDefault="00562032" w:rsidP="006B7903">
      <w:pPr>
        <w:rPr>
          <w:rFonts w:asciiTheme="minorHAnsi" w:hAnsiTheme="minorHAnsi" w:cstheme="minorHAnsi"/>
        </w:rPr>
      </w:pPr>
    </w:p>
    <w:p w14:paraId="5F379CE5" w14:textId="2EAEACEE" w:rsidR="00562032" w:rsidRDefault="00562032" w:rsidP="006B7903">
      <w:pPr>
        <w:rPr>
          <w:rFonts w:asciiTheme="minorHAnsi" w:hAnsiTheme="minorHAnsi" w:cstheme="minorHAnsi"/>
        </w:rPr>
      </w:pPr>
      <w:r>
        <w:rPr>
          <w:rFonts w:asciiTheme="minorHAnsi" w:hAnsiTheme="minorHAnsi" w:cstheme="minorHAnsi"/>
        </w:rPr>
        <w:t xml:space="preserve">Let </w:t>
      </w:r>
      <m:oMath>
        <m:acc>
          <m:accPr>
            <m:chr m:val="̃"/>
            <m:ctrlPr>
              <w:rPr>
                <w:rFonts w:ascii="Cambria Math" w:hAnsi="Cambria Math" w:cstheme="minorHAnsi"/>
                <w:i/>
              </w:rPr>
            </m:ctrlPr>
          </m:accPr>
          <m:e>
            <m:r>
              <w:rPr>
                <w:rFonts w:ascii="Cambria Math" w:hAnsi="Cambria Math" w:cstheme="minorHAnsi"/>
              </w:rPr>
              <m:t>u</m:t>
            </m:r>
          </m:e>
        </m:acc>
      </m:oMath>
      <w:r>
        <w:rPr>
          <w:rFonts w:asciiTheme="minorHAnsi" w:hAnsiTheme="minorHAnsi" w:cstheme="minorHAnsi"/>
        </w:rPr>
        <w:t xml:space="preserve"> = </w:t>
      </w:r>
      <m:oMath>
        <m:acc>
          <m:accPr>
            <m:chr m:val="̃"/>
            <m:ctrlPr>
              <w:rPr>
                <w:rFonts w:ascii="Cambria Math" w:hAnsi="Cambria Math" w:cstheme="minorHAnsi"/>
                <w:i/>
              </w:rPr>
            </m:ctrlPr>
          </m:accPr>
          <m:e>
            <m:r>
              <w:rPr>
                <w:rFonts w:ascii="Cambria Math" w:hAnsi="Cambria Math" w:cstheme="minorHAnsi"/>
              </w:rPr>
              <m:t>n</m:t>
            </m:r>
          </m:e>
        </m:acc>
      </m:oMath>
      <w:r>
        <w:rPr>
          <w:rFonts w:asciiTheme="minorHAnsi" w:hAnsiTheme="minorHAnsi" w:cstheme="minorHAnsi"/>
        </w:rPr>
        <w:t>r.  Then,</w:t>
      </w:r>
    </w:p>
    <w:p w14:paraId="1F042090" w14:textId="77777777" w:rsidR="00562032" w:rsidRDefault="00562032" w:rsidP="006B7903">
      <w:pPr>
        <w:rPr>
          <w:rFonts w:asciiTheme="minorHAnsi" w:hAnsiTheme="minorHAnsi" w:cstheme="minorHAnsi"/>
        </w:rPr>
      </w:pPr>
    </w:p>
    <w:p w14:paraId="536D7D66" w14:textId="71CB8E0F" w:rsidR="00562032" w:rsidRDefault="00562032" w:rsidP="006B7903">
      <w:pPr>
        <w:rPr>
          <w:rFonts w:asciiTheme="minorHAnsi" w:hAnsiTheme="minorHAnsi" w:cstheme="minorHAnsi"/>
        </w:rPr>
      </w:pPr>
      <w:r w:rsidRPr="00562032">
        <w:rPr>
          <w:position w:val="-56"/>
        </w:rPr>
        <w:object w:dxaOrig="1920" w:dyaOrig="1240" w14:anchorId="1DD57F46">
          <v:shape id="_x0000_i1043" type="#_x0000_t75" style="width:96pt;height:62.2pt" o:ole="">
            <v:imagedata r:id="rId49" o:title=""/>
          </v:shape>
          <o:OLEObject Type="Embed" ProgID="Equation.DSMT4" ShapeID="_x0000_i1043" DrawAspect="Content" ObjectID="_1797710732" r:id="rId50"/>
        </w:object>
      </w:r>
    </w:p>
    <w:p w14:paraId="30767EEF" w14:textId="77777777" w:rsidR="00562032" w:rsidRDefault="00562032" w:rsidP="006B7903">
      <w:pPr>
        <w:rPr>
          <w:rFonts w:asciiTheme="minorHAnsi" w:hAnsiTheme="minorHAnsi" w:cstheme="minorHAnsi"/>
        </w:rPr>
      </w:pPr>
    </w:p>
    <w:p w14:paraId="44AF850E" w14:textId="533E8608" w:rsidR="00562032" w:rsidRDefault="00562032" w:rsidP="006B7903">
      <w:pPr>
        <w:rPr>
          <w:rFonts w:asciiTheme="minorHAnsi" w:hAnsiTheme="minorHAnsi" w:cstheme="minorHAnsi"/>
        </w:rPr>
      </w:pPr>
      <w:r>
        <w:rPr>
          <w:rFonts w:asciiTheme="minorHAnsi" w:hAnsiTheme="minorHAnsi" w:cstheme="minorHAnsi"/>
        </w:rPr>
        <w:lastRenderedPageBreak/>
        <w:t>So,</w:t>
      </w:r>
    </w:p>
    <w:p w14:paraId="036A4A90" w14:textId="77777777" w:rsidR="00562032" w:rsidRDefault="00562032" w:rsidP="006B7903">
      <w:pPr>
        <w:rPr>
          <w:rFonts w:asciiTheme="minorHAnsi" w:hAnsiTheme="minorHAnsi" w:cstheme="minorHAnsi"/>
        </w:rPr>
      </w:pPr>
    </w:p>
    <w:p w14:paraId="6B80ED91" w14:textId="23BCDC0F" w:rsidR="00562032" w:rsidRDefault="00CA48C8" w:rsidP="006B7903">
      <w:pPr>
        <w:rPr>
          <w:rFonts w:asciiTheme="minorHAnsi" w:hAnsiTheme="minorHAnsi" w:cstheme="minorHAnsi"/>
        </w:rPr>
      </w:pPr>
      <w:r w:rsidRPr="00CA48C8">
        <w:rPr>
          <w:position w:val="-24"/>
        </w:rPr>
        <w:object w:dxaOrig="2040" w:dyaOrig="700" w14:anchorId="6E857146">
          <v:shape id="_x0000_i1044" type="#_x0000_t75" style="width:102pt;height:34.9pt" o:ole="">
            <v:imagedata r:id="rId51" o:title=""/>
          </v:shape>
          <o:OLEObject Type="Embed" ProgID="Equation.DSMT4" ShapeID="_x0000_i1044" DrawAspect="Content" ObjectID="_1797710733" r:id="rId52"/>
        </w:object>
      </w:r>
    </w:p>
    <w:p w14:paraId="085BF355" w14:textId="77777777" w:rsidR="00562032" w:rsidRDefault="00562032" w:rsidP="006B7903">
      <w:pPr>
        <w:rPr>
          <w:rFonts w:asciiTheme="minorHAnsi" w:hAnsiTheme="minorHAnsi" w:cstheme="minorHAnsi"/>
        </w:rPr>
      </w:pPr>
    </w:p>
    <w:p w14:paraId="21D0CB65" w14:textId="71A9E06D" w:rsidR="00CA48C8" w:rsidRDefault="00CA48C8" w:rsidP="006B7903">
      <w:pPr>
        <w:rPr>
          <w:rFonts w:asciiTheme="minorHAnsi" w:hAnsiTheme="minorHAnsi" w:cstheme="minorHAnsi"/>
        </w:rPr>
      </w:pPr>
      <w:r>
        <w:rPr>
          <w:rFonts w:asciiTheme="minorHAnsi" w:hAnsiTheme="minorHAnsi" w:cstheme="minorHAnsi"/>
        </w:rPr>
        <w:t xml:space="preserve">We don’t expect the density to </w:t>
      </w:r>
      <w:r w:rsidR="00155B07">
        <w:rPr>
          <w:rFonts w:asciiTheme="minorHAnsi" w:hAnsiTheme="minorHAnsi" w:cstheme="minorHAnsi"/>
        </w:rPr>
        <w:t xml:space="preserve">ever </w:t>
      </w:r>
      <w:r>
        <w:rPr>
          <w:rFonts w:asciiTheme="minorHAnsi" w:hAnsiTheme="minorHAnsi" w:cstheme="minorHAnsi"/>
        </w:rPr>
        <w:t>exponentially grow with radius</w:t>
      </w:r>
      <w:r w:rsidR="00155B07">
        <w:rPr>
          <w:rFonts w:asciiTheme="minorHAnsi" w:hAnsiTheme="minorHAnsi" w:cstheme="minorHAnsi"/>
        </w:rPr>
        <w:t xml:space="preserve"> (at fixed time)</w:t>
      </w:r>
      <w:r>
        <w:rPr>
          <w:rFonts w:asciiTheme="minorHAnsi" w:hAnsiTheme="minorHAnsi" w:cstheme="minorHAnsi"/>
        </w:rPr>
        <w:t xml:space="preserve">.  So we can cross out the B term.  </w:t>
      </w:r>
    </w:p>
    <w:p w14:paraId="42C74A7C" w14:textId="77777777" w:rsidR="00CA48C8" w:rsidRDefault="00CA48C8" w:rsidP="006B7903">
      <w:pPr>
        <w:rPr>
          <w:rFonts w:asciiTheme="minorHAnsi" w:hAnsiTheme="minorHAnsi" w:cstheme="minorHAnsi"/>
        </w:rPr>
      </w:pPr>
    </w:p>
    <w:p w14:paraId="65DDC813" w14:textId="2B979FA6" w:rsidR="00CA48C8" w:rsidRDefault="00CA48C8" w:rsidP="006B7903">
      <w:pPr>
        <w:rPr>
          <w:rFonts w:asciiTheme="minorHAnsi" w:hAnsiTheme="minorHAnsi" w:cstheme="minorHAnsi"/>
        </w:rPr>
      </w:pPr>
      <w:r w:rsidRPr="00CA48C8">
        <w:rPr>
          <w:position w:val="-24"/>
        </w:rPr>
        <w:object w:dxaOrig="1160" w:dyaOrig="700" w14:anchorId="042C7862">
          <v:shape id="_x0000_i1045" type="#_x0000_t75" style="width:57.8pt;height:34.9pt" o:ole="">
            <v:imagedata r:id="rId53" o:title=""/>
          </v:shape>
          <o:OLEObject Type="Embed" ProgID="Equation.DSMT4" ShapeID="_x0000_i1045" DrawAspect="Content" ObjectID="_1797710734" r:id="rId54"/>
        </w:object>
      </w:r>
    </w:p>
    <w:p w14:paraId="378854DD" w14:textId="77777777" w:rsidR="00CA48C8" w:rsidRDefault="00CA48C8" w:rsidP="006B7903">
      <w:pPr>
        <w:rPr>
          <w:rFonts w:asciiTheme="minorHAnsi" w:hAnsiTheme="minorHAnsi" w:cstheme="minorHAnsi"/>
        </w:rPr>
      </w:pPr>
    </w:p>
    <w:p w14:paraId="7CA1AC6C" w14:textId="22AEA56B" w:rsidR="00562032" w:rsidRDefault="00CA48C8" w:rsidP="006B7903">
      <w:pPr>
        <w:rPr>
          <w:rFonts w:asciiTheme="minorHAnsi" w:hAnsiTheme="minorHAnsi" w:cstheme="minorHAnsi"/>
        </w:rPr>
      </w:pPr>
      <w:r>
        <w:rPr>
          <w:rFonts w:asciiTheme="minorHAnsi" w:hAnsiTheme="minorHAnsi" w:cstheme="minorHAnsi"/>
        </w:rPr>
        <w:t>Then we have to determine A.  We can determine this by employing the delta function thing.  So let’s put our solution back into the full equation,</w:t>
      </w:r>
    </w:p>
    <w:p w14:paraId="660F3E50" w14:textId="77777777" w:rsidR="00CA48C8" w:rsidRDefault="00CA48C8" w:rsidP="006B7903">
      <w:pPr>
        <w:rPr>
          <w:rFonts w:asciiTheme="minorHAnsi" w:hAnsiTheme="minorHAnsi" w:cstheme="minorHAnsi"/>
        </w:rPr>
      </w:pPr>
    </w:p>
    <w:p w14:paraId="49E49981" w14:textId="76D91E2D" w:rsidR="00CA48C8" w:rsidRDefault="00ED5777" w:rsidP="006B7903">
      <w:pPr>
        <w:rPr>
          <w:rFonts w:asciiTheme="minorHAnsi" w:hAnsiTheme="minorHAnsi" w:cstheme="minorHAnsi"/>
        </w:rPr>
      </w:pPr>
      <w:r w:rsidRPr="00ED5777">
        <w:rPr>
          <w:position w:val="-106"/>
        </w:rPr>
        <w:object w:dxaOrig="3980" w:dyaOrig="2240" w14:anchorId="61E1C067">
          <v:shape id="_x0000_i1046" type="#_x0000_t75" style="width:199.65pt;height:111.8pt" o:ole="">
            <v:imagedata r:id="rId55" o:title=""/>
          </v:shape>
          <o:OLEObject Type="Embed" ProgID="Equation.DSMT4" ShapeID="_x0000_i1046" DrawAspect="Content" ObjectID="_1797710735" r:id="rId56"/>
        </w:object>
      </w:r>
    </w:p>
    <w:p w14:paraId="2EF8598D" w14:textId="77777777" w:rsidR="00CA48C8" w:rsidRDefault="00CA48C8" w:rsidP="006B7903">
      <w:pPr>
        <w:rPr>
          <w:rFonts w:asciiTheme="minorHAnsi" w:hAnsiTheme="minorHAnsi" w:cstheme="minorHAnsi"/>
        </w:rPr>
      </w:pPr>
    </w:p>
    <w:p w14:paraId="12220C39" w14:textId="08F3C173" w:rsidR="00CA48C8" w:rsidRDefault="00ED5777" w:rsidP="006B7903">
      <w:pPr>
        <w:rPr>
          <w:rFonts w:asciiTheme="minorHAnsi" w:hAnsiTheme="minorHAnsi" w:cstheme="minorHAnsi"/>
        </w:rPr>
      </w:pPr>
      <w:r>
        <w:rPr>
          <w:rFonts w:asciiTheme="minorHAnsi" w:hAnsiTheme="minorHAnsi" w:cstheme="minorHAnsi"/>
        </w:rPr>
        <w:t>where in the last line we use Gauss’s law.  Filling in our result,</w:t>
      </w:r>
    </w:p>
    <w:p w14:paraId="5FCC0841" w14:textId="77777777" w:rsidR="00ED5777" w:rsidRDefault="00ED5777" w:rsidP="006B7903">
      <w:pPr>
        <w:rPr>
          <w:rFonts w:asciiTheme="minorHAnsi" w:hAnsiTheme="minorHAnsi" w:cstheme="minorHAnsi"/>
        </w:rPr>
      </w:pPr>
    </w:p>
    <w:p w14:paraId="1E221374" w14:textId="5373544C" w:rsidR="00ED5777" w:rsidRDefault="00ED5777" w:rsidP="006B7903">
      <w:pPr>
        <w:rPr>
          <w:rFonts w:asciiTheme="minorHAnsi" w:hAnsiTheme="minorHAnsi" w:cstheme="minorHAnsi"/>
        </w:rPr>
      </w:pPr>
      <w:r w:rsidRPr="00ED5777">
        <w:rPr>
          <w:position w:val="-164"/>
        </w:rPr>
        <w:object w:dxaOrig="4160" w:dyaOrig="3400" w14:anchorId="68BFDD36">
          <v:shape id="_x0000_i1047" type="#_x0000_t75" style="width:207.8pt;height:170.2pt" o:ole="">
            <v:imagedata r:id="rId57" o:title=""/>
          </v:shape>
          <o:OLEObject Type="Embed" ProgID="Equation.DSMT4" ShapeID="_x0000_i1047" DrawAspect="Content" ObjectID="_1797710736" r:id="rId58"/>
        </w:object>
      </w:r>
    </w:p>
    <w:p w14:paraId="709188D6" w14:textId="77777777" w:rsidR="00CA48C8" w:rsidRDefault="00CA48C8" w:rsidP="006B7903">
      <w:pPr>
        <w:rPr>
          <w:rFonts w:asciiTheme="minorHAnsi" w:hAnsiTheme="minorHAnsi" w:cstheme="minorHAnsi"/>
        </w:rPr>
      </w:pPr>
    </w:p>
    <w:p w14:paraId="7591585E" w14:textId="3F97AC99" w:rsidR="00CA48C8" w:rsidRDefault="00ED5777" w:rsidP="006B7903">
      <w:pPr>
        <w:rPr>
          <w:rFonts w:asciiTheme="minorHAnsi" w:hAnsiTheme="minorHAnsi" w:cstheme="minorHAnsi"/>
        </w:rPr>
      </w:pPr>
      <w:r>
        <w:rPr>
          <w:rFonts w:asciiTheme="minorHAnsi" w:hAnsiTheme="minorHAnsi" w:cstheme="minorHAnsi"/>
        </w:rPr>
        <w:t xml:space="preserve">Taking the </w:t>
      </w:r>
      <w:r>
        <w:rPr>
          <w:rFonts w:ascii="Calibri" w:hAnsi="Calibri" w:cs="Calibri"/>
        </w:rPr>
        <w:t>ε</w:t>
      </w:r>
      <w:r>
        <w:rPr>
          <w:rFonts w:asciiTheme="minorHAnsi" w:hAnsiTheme="minorHAnsi" w:cstheme="minorHAnsi"/>
        </w:rPr>
        <w:t xml:space="preserve"> </w:t>
      </w:r>
      <w:r>
        <w:rPr>
          <w:rFonts w:ascii="Calibri" w:hAnsi="Calibri" w:cs="Calibri"/>
        </w:rPr>
        <w:t>→</w:t>
      </w:r>
      <w:r>
        <w:rPr>
          <w:rFonts w:asciiTheme="minorHAnsi" w:hAnsiTheme="minorHAnsi" w:cstheme="minorHAnsi"/>
        </w:rPr>
        <w:t xml:space="preserve"> 0 limit,</w:t>
      </w:r>
    </w:p>
    <w:p w14:paraId="03A6ED2D" w14:textId="77777777" w:rsidR="00ED5777" w:rsidRDefault="00ED5777" w:rsidP="006B7903">
      <w:pPr>
        <w:rPr>
          <w:rFonts w:asciiTheme="minorHAnsi" w:hAnsiTheme="minorHAnsi" w:cstheme="minorHAnsi"/>
        </w:rPr>
      </w:pPr>
    </w:p>
    <w:p w14:paraId="4275ED8A" w14:textId="53C3B4B8" w:rsidR="00ED5777" w:rsidRDefault="00ED5777" w:rsidP="006B7903">
      <w:pPr>
        <w:rPr>
          <w:rFonts w:asciiTheme="minorHAnsi" w:hAnsiTheme="minorHAnsi" w:cstheme="minorHAnsi"/>
        </w:rPr>
      </w:pPr>
      <w:r w:rsidRPr="00ED5777">
        <w:rPr>
          <w:position w:val="-46"/>
        </w:rPr>
        <w:object w:dxaOrig="1359" w:dyaOrig="1040" w14:anchorId="7DA7E391">
          <v:shape id="_x0000_i1048" type="#_x0000_t75" style="width:68.2pt;height:51.8pt" o:ole="">
            <v:imagedata r:id="rId59" o:title=""/>
          </v:shape>
          <o:OLEObject Type="Embed" ProgID="Equation.DSMT4" ShapeID="_x0000_i1048" DrawAspect="Content" ObjectID="_1797710737" r:id="rId60"/>
        </w:object>
      </w:r>
    </w:p>
    <w:p w14:paraId="3BFA1FA4" w14:textId="77777777" w:rsidR="00562032" w:rsidRDefault="00562032" w:rsidP="006B7903">
      <w:pPr>
        <w:rPr>
          <w:rFonts w:asciiTheme="minorHAnsi" w:hAnsiTheme="minorHAnsi" w:cstheme="minorHAnsi"/>
        </w:rPr>
      </w:pPr>
    </w:p>
    <w:p w14:paraId="678A8625" w14:textId="1EDDAB55" w:rsidR="00562032" w:rsidRDefault="00ED5777" w:rsidP="006B7903">
      <w:pPr>
        <w:rPr>
          <w:rFonts w:asciiTheme="minorHAnsi" w:hAnsiTheme="minorHAnsi" w:cstheme="minorHAnsi"/>
        </w:rPr>
      </w:pPr>
      <w:r>
        <w:rPr>
          <w:rFonts w:asciiTheme="minorHAnsi" w:hAnsiTheme="minorHAnsi" w:cstheme="minorHAnsi"/>
        </w:rPr>
        <w:t xml:space="preserve">So then our solution for </w:t>
      </w:r>
      <m:oMath>
        <m:acc>
          <m:accPr>
            <m:chr m:val="̃"/>
            <m:ctrlPr>
              <w:rPr>
                <w:rFonts w:ascii="Cambria Math" w:hAnsi="Cambria Math" w:cstheme="minorHAnsi"/>
                <w:i/>
              </w:rPr>
            </m:ctrlPr>
          </m:accPr>
          <m:e>
            <m:r>
              <w:rPr>
                <w:rFonts w:ascii="Cambria Math" w:hAnsi="Cambria Math" w:cstheme="minorHAnsi"/>
              </w:rPr>
              <m:t>n</m:t>
            </m:r>
          </m:e>
        </m:acc>
      </m:oMath>
      <w:r>
        <w:rPr>
          <w:rFonts w:asciiTheme="minorHAnsi" w:hAnsiTheme="minorHAnsi" w:cstheme="minorHAnsi"/>
        </w:rPr>
        <w:t xml:space="preserve"> is:</w:t>
      </w:r>
    </w:p>
    <w:p w14:paraId="3A2CF423" w14:textId="77777777" w:rsidR="00ED5777" w:rsidRDefault="00ED5777" w:rsidP="006B7903">
      <w:pPr>
        <w:rPr>
          <w:rFonts w:asciiTheme="minorHAnsi" w:hAnsiTheme="minorHAnsi" w:cstheme="minorHAnsi"/>
        </w:rPr>
      </w:pPr>
    </w:p>
    <w:p w14:paraId="504BE036" w14:textId="241A7D39" w:rsidR="00ED5777" w:rsidRDefault="00ED5777" w:rsidP="006B7903">
      <w:pPr>
        <w:rPr>
          <w:rFonts w:asciiTheme="minorHAnsi" w:hAnsiTheme="minorHAnsi" w:cstheme="minorHAnsi"/>
        </w:rPr>
      </w:pPr>
      <w:r w:rsidRPr="00CA48C8">
        <w:rPr>
          <w:position w:val="-24"/>
        </w:rPr>
        <w:object w:dxaOrig="1560" w:dyaOrig="700" w14:anchorId="09E54A91">
          <v:shape id="_x0000_i1049" type="#_x0000_t75" style="width:78pt;height:34.9pt" o:ole="">
            <v:imagedata r:id="rId61" o:title=""/>
          </v:shape>
          <o:OLEObject Type="Embed" ProgID="Equation.DSMT4" ShapeID="_x0000_i1049" DrawAspect="Content" ObjectID="_1797710738" r:id="rId62"/>
        </w:object>
      </w:r>
    </w:p>
    <w:p w14:paraId="0758C06C" w14:textId="77777777" w:rsidR="00ED5777" w:rsidRDefault="00ED5777" w:rsidP="006B7903">
      <w:pPr>
        <w:rPr>
          <w:rFonts w:asciiTheme="minorHAnsi" w:hAnsiTheme="minorHAnsi" w:cstheme="minorHAnsi"/>
        </w:rPr>
      </w:pPr>
    </w:p>
    <w:p w14:paraId="7D3A218A" w14:textId="6AC8FF6C" w:rsidR="00ED5777" w:rsidRDefault="00ED5777" w:rsidP="006B7903">
      <w:pPr>
        <w:rPr>
          <w:rFonts w:asciiTheme="minorHAnsi" w:hAnsiTheme="minorHAnsi" w:cstheme="minorHAnsi"/>
        </w:rPr>
      </w:pPr>
      <w:r>
        <w:rPr>
          <w:rFonts w:asciiTheme="minorHAnsi" w:hAnsiTheme="minorHAnsi" w:cstheme="minorHAnsi"/>
        </w:rPr>
        <w:t>Now have to take inverse Laplace transform to get n(r,t).  So,</w:t>
      </w:r>
    </w:p>
    <w:p w14:paraId="4294B4BF" w14:textId="77777777" w:rsidR="00ED5777" w:rsidRDefault="00ED5777" w:rsidP="006B7903">
      <w:pPr>
        <w:rPr>
          <w:rFonts w:asciiTheme="minorHAnsi" w:hAnsiTheme="minorHAnsi" w:cstheme="minorHAnsi"/>
        </w:rPr>
      </w:pPr>
    </w:p>
    <w:p w14:paraId="7F2BCFEF" w14:textId="6B3883A8" w:rsidR="00ED5777" w:rsidRDefault="00987BBB" w:rsidP="006B7903">
      <w:pPr>
        <w:rPr>
          <w:rFonts w:asciiTheme="minorHAnsi" w:hAnsiTheme="minorHAnsi" w:cstheme="minorHAnsi"/>
        </w:rPr>
      </w:pPr>
      <w:r w:rsidRPr="00987BBB">
        <w:rPr>
          <w:position w:val="-32"/>
        </w:rPr>
        <w:object w:dxaOrig="3000" w:dyaOrig="780" w14:anchorId="1A5A3E54">
          <v:shape id="_x0000_i1050" type="#_x0000_t75" style="width:150pt;height:39.25pt" o:ole="">
            <v:imagedata r:id="rId63" o:title=""/>
          </v:shape>
          <o:OLEObject Type="Embed" ProgID="Equation.DSMT4" ShapeID="_x0000_i1050" DrawAspect="Content" ObjectID="_1797710739" r:id="rId64"/>
        </w:object>
      </w:r>
    </w:p>
    <w:p w14:paraId="51A699F0" w14:textId="77777777" w:rsidR="00ED5777" w:rsidRDefault="00ED5777" w:rsidP="006B7903">
      <w:pPr>
        <w:rPr>
          <w:rFonts w:asciiTheme="minorHAnsi" w:hAnsiTheme="minorHAnsi" w:cstheme="minorHAnsi"/>
        </w:rPr>
      </w:pPr>
    </w:p>
    <w:p w14:paraId="7D36C4D7" w14:textId="08B312D5" w:rsidR="00ED5777" w:rsidRDefault="00987BBB" w:rsidP="006B7903">
      <w:pPr>
        <w:rPr>
          <w:rFonts w:asciiTheme="minorHAnsi" w:hAnsiTheme="minorHAnsi" w:cstheme="minorHAnsi"/>
        </w:rPr>
      </w:pPr>
      <w:r>
        <w:rPr>
          <w:rFonts w:asciiTheme="minorHAnsi" w:hAnsiTheme="minorHAnsi" w:cstheme="minorHAnsi"/>
        </w:rPr>
        <w:t xml:space="preserve">Will deform the contour to wrap around the </w:t>
      </w:r>
      <w:r w:rsidR="00D646E8">
        <w:rPr>
          <w:rFonts w:asciiTheme="minorHAnsi" w:hAnsiTheme="minorHAnsi" w:cstheme="minorHAnsi"/>
        </w:rPr>
        <w:t xml:space="preserve">negative </w:t>
      </w:r>
      <w:r>
        <w:rPr>
          <w:rFonts w:asciiTheme="minorHAnsi" w:hAnsiTheme="minorHAnsi" w:cstheme="minorHAnsi"/>
        </w:rPr>
        <w:t>real s axis,</w:t>
      </w:r>
    </w:p>
    <w:p w14:paraId="7D108C5C" w14:textId="77777777" w:rsidR="00987BBB" w:rsidRDefault="00987BBB" w:rsidP="006B7903">
      <w:pPr>
        <w:rPr>
          <w:rFonts w:asciiTheme="minorHAnsi" w:hAnsiTheme="minorHAnsi" w:cstheme="minorHAnsi"/>
        </w:rPr>
      </w:pPr>
    </w:p>
    <w:p w14:paraId="3D314F03" w14:textId="2D8C8D54" w:rsidR="00987BBB" w:rsidRDefault="00C96D2A" w:rsidP="006B7903">
      <w:pPr>
        <w:rPr>
          <w:rFonts w:asciiTheme="minorHAnsi" w:hAnsiTheme="minorHAnsi" w:cstheme="minorHAnsi"/>
        </w:rPr>
      </w:pPr>
      <w:r w:rsidRPr="00C96D2A">
        <w:rPr>
          <w:position w:val="-64"/>
        </w:rPr>
        <w:object w:dxaOrig="6399" w:dyaOrig="6520" w14:anchorId="27B0FC42">
          <v:shape id="_x0000_i1051" type="#_x0000_t75" style="width:320.75pt;height:325.1pt" o:ole="">
            <v:imagedata r:id="rId65" o:title=""/>
          </v:shape>
          <o:OLEObject Type="Embed" ProgID="Equation.DSMT4" ShapeID="_x0000_i1051" DrawAspect="Content" ObjectID="_1797710740" r:id="rId66"/>
        </w:object>
      </w:r>
    </w:p>
    <w:p w14:paraId="48CDF6F1" w14:textId="77777777" w:rsidR="00987BBB" w:rsidRDefault="00987BBB" w:rsidP="006B7903">
      <w:pPr>
        <w:rPr>
          <w:rFonts w:asciiTheme="minorHAnsi" w:hAnsiTheme="minorHAnsi" w:cstheme="minorHAnsi"/>
        </w:rPr>
      </w:pPr>
    </w:p>
    <w:p w14:paraId="1E556BBC" w14:textId="60F5C081" w:rsidR="00562032" w:rsidRDefault="00C96D2A" w:rsidP="006B7903">
      <w:pPr>
        <w:rPr>
          <w:rFonts w:asciiTheme="minorHAnsi" w:hAnsiTheme="minorHAnsi" w:cstheme="minorHAnsi"/>
        </w:rPr>
      </w:pPr>
      <w:r>
        <w:rPr>
          <w:rFonts w:asciiTheme="minorHAnsi" w:hAnsiTheme="minorHAnsi" w:cstheme="minorHAnsi"/>
        </w:rPr>
        <w:t>Okay so now we have a real integral to do,</w:t>
      </w:r>
    </w:p>
    <w:p w14:paraId="0DF2AEF6" w14:textId="77777777" w:rsidR="00C96D2A" w:rsidRDefault="00C96D2A" w:rsidP="006B7903">
      <w:pPr>
        <w:rPr>
          <w:rFonts w:asciiTheme="minorHAnsi" w:hAnsiTheme="minorHAnsi" w:cstheme="minorHAnsi"/>
        </w:rPr>
      </w:pPr>
    </w:p>
    <w:p w14:paraId="1AEB2048" w14:textId="769C50CD" w:rsidR="00A05A69" w:rsidRDefault="00A05A69" w:rsidP="006B7903">
      <w:r w:rsidRPr="00A05A69">
        <w:rPr>
          <w:position w:val="-34"/>
        </w:rPr>
        <w:object w:dxaOrig="3320" w:dyaOrig="800" w14:anchorId="4942275F">
          <v:shape id="_x0000_i1052" type="#_x0000_t75" style="width:165.8pt;height:39.8pt" o:ole="">
            <v:imagedata r:id="rId67" o:title=""/>
          </v:shape>
          <o:OLEObject Type="Embed" ProgID="Equation.DSMT4" ShapeID="_x0000_i1052" DrawAspect="Content" ObjectID="_1797710741" r:id="rId68"/>
        </w:object>
      </w:r>
    </w:p>
    <w:p w14:paraId="216077C4" w14:textId="77777777" w:rsidR="00A05A69" w:rsidRDefault="00A05A69" w:rsidP="006B7903"/>
    <w:p w14:paraId="5B1CA313" w14:textId="77777777" w:rsidR="00A05A69" w:rsidRDefault="00A05A69" w:rsidP="006B7903">
      <w:pPr>
        <w:rPr>
          <w:rFonts w:asciiTheme="minorHAnsi" w:hAnsiTheme="minorHAnsi" w:cstheme="minorHAnsi"/>
        </w:rPr>
      </w:pPr>
      <w:r>
        <w:rPr>
          <w:rFonts w:asciiTheme="minorHAnsi" w:hAnsiTheme="minorHAnsi" w:cstheme="minorHAnsi"/>
        </w:rPr>
        <w:t xml:space="preserve">Well let’s change variables s </w:t>
      </w:r>
      <w:r>
        <w:rPr>
          <w:rFonts w:ascii="Calibri" w:hAnsi="Calibri" w:cs="Calibri"/>
        </w:rPr>
        <w:t>→</w:t>
      </w:r>
      <w:r>
        <w:rPr>
          <w:rFonts w:asciiTheme="minorHAnsi" w:hAnsiTheme="minorHAnsi" w:cstheme="minorHAnsi"/>
        </w:rPr>
        <w:t xml:space="preserve"> s</w:t>
      </w:r>
      <w:r>
        <w:rPr>
          <w:rFonts w:asciiTheme="minorHAnsi" w:hAnsiTheme="minorHAnsi" w:cstheme="minorHAnsi"/>
          <w:vertAlign w:val="superscript"/>
        </w:rPr>
        <w:t>2</w:t>
      </w:r>
      <w:r>
        <w:rPr>
          <w:rFonts w:asciiTheme="minorHAnsi" w:hAnsiTheme="minorHAnsi" w:cstheme="minorHAnsi"/>
        </w:rPr>
        <w:t>.</w:t>
      </w:r>
    </w:p>
    <w:p w14:paraId="10861F67" w14:textId="77777777" w:rsidR="00A05A69" w:rsidRDefault="00A05A69" w:rsidP="006B7903">
      <w:pPr>
        <w:rPr>
          <w:rFonts w:asciiTheme="minorHAnsi" w:hAnsiTheme="minorHAnsi" w:cstheme="minorHAnsi"/>
        </w:rPr>
      </w:pPr>
    </w:p>
    <w:p w14:paraId="433FB5DC" w14:textId="0E98BB12" w:rsidR="00A05A69" w:rsidRDefault="00A05A69" w:rsidP="006B7903">
      <w:pPr>
        <w:rPr>
          <w:rFonts w:asciiTheme="minorHAnsi" w:hAnsiTheme="minorHAnsi" w:cstheme="minorHAnsi"/>
        </w:rPr>
      </w:pPr>
      <w:r w:rsidRPr="00A05A69">
        <w:rPr>
          <w:position w:val="-32"/>
        </w:rPr>
        <w:object w:dxaOrig="3640" w:dyaOrig="740" w14:anchorId="258D1E57">
          <v:shape id="_x0000_i1053" type="#_x0000_t75" style="width:182.2pt;height:37.1pt" o:ole="">
            <v:imagedata r:id="rId69" o:title=""/>
          </v:shape>
          <o:OLEObject Type="Embed" ProgID="Equation.DSMT4" ShapeID="_x0000_i1053" DrawAspect="Content" ObjectID="_1797710742" r:id="rId70"/>
        </w:object>
      </w:r>
    </w:p>
    <w:p w14:paraId="28DCD01E" w14:textId="77777777" w:rsidR="00A05A69" w:rsidRDefault="00A05A69" w:rsidP="006B7903">
      <w:pPr>
        <w:rPr>
          <w:rFonts w:asciiTheme="minorHAnsi" w:hAnsiTheme="minorHAnsi" w:cstheme="minorHAnsi"/>
        </w:rPr>
      </w:pPr>
    </w:p>
    <w:p w14:paraId="6F4EEB63" w14:textId="28BC4252" w:rsidR="00A05A69" w:rsidRDefault="00A05A69" w:rsidP="006B7903">
      <w:pPr>
        <w:rPr>
          <w:rFonts w:asciiTheme="minorHAnsi" w:hAnsiTheme="minorHAnsi" w:cstheme="minorHAnsi"/>
        </w:rPr>
      </w:pPr>
      <w:r>
        <w:rPr>
          <w:rFonts w:asciiTheme="minorHAnsi" w:hAnsiTheme="minorHAnsi" w:cstheme="minorHAnsi"/>
        </w:rPr>
        <w:t xml:space="preserve">and note that the following integral is the same, changing variables s </w:t>
      </w:r>
      <w:r>
        <w:rPr>
          <w:rFonts w:ascii="Calibri" w:hAnsi="Calibri" w:cs="Calibri"/>
        </w:rPr>
        <w:t>→</w:t>
      </w:r>
      <w:r>
        <w:rPr>
          <w:rFonts w:asciiTheme="minorHAnsi" w:hAnsiTheme="minorHAnsi" w:cstheme="minorHAnsi"/>
        </w:rPr>
        <w:t xml:space="preserve"> -s,</w:t>
      </w:r>
    </w:p>
    <w:p w14:paraId="636A4D86" w14:textId="77777777" w:rsidR="00A05A69" w:rsidRDefault="00A05A69" w:rsidP="006B7903">
      <w:pPr>
        <w:rPr>
          <w:rFonts w:asciiTheme="minorHAnsi" w:hAnsiTheme="minorHAnsi" w:cstheme="minorHAnsi"/>
        </w:rPr>
      </w:pPr>
    </w:p>
    <w:p w14:paraId="778FBA84" w14:textId="77777777" w:rsidR="00A05A69" w:rsidRDefault="00A05A69" w:rsidP="006B7903">
      <w:r w:rsidRPr="00A05A69">
        <w:rPr>
          <w:position w:val="-106"/>
        </w:rPr>
        <w:object w:dxaOrig="4360" w:dyaOrig="2260" w14:anchorId="5F59CFBE">
          <v:shape id="_x0000_i1054" type="#_x0000_t75" style="width:218.2pt;height:112.35pt" o:ole="">
            <v:imagedata r:id="rId71" o:title=""/>
          </v:shape>
          <o:OLEObject Type="Embed" ProgID="Equation.DSMT4" ShapeID="_x0000_i1054" DrawAspect="Content" ObjectID="_1797710743" r:id="rId72"/>
        </w:object>
      </w:r>
    </w:p>
    <w:p w14:paraId="571F1AF3" w14:textId="46279519" w:rsidR="00A05A69" w:rsidRDefault="00A05A69" w:rsidP="006B7903">
      <w:pPr>
        <w:rPr>
          <w:rFonts w:asciiTheme="minorHAnsi" w:hAnsiTheme="minorHAnsi" w:cstheme="minorHAnsi"/>
        </w:rPr>
      </w:pPr>
    </w:p>
    <w:p w14:paraId="17381273" w14:textId="2A64EA22" w:rsidR="00A05A69" w:rsidRDefault="00A05A69" w:rsidP="006B7903">
      <w:pPr>
        <w:rPr>
          <w:rFonts w:asciiTheme="minorHAnsi" w:hAnsiTheme="minorHAnsi" w:cstheme="minorHAnsi"/>
        </w:rPr>
      </w:pPr>
      <w:r>
        <w:rPr>
          <w:rFonts w:asciiTheme="minorHAnsi" w:hAnsiTheme="minorHAnsi" w:cstheme="minorHAnsi"/>
        </w:rPr>
        <w:t>So we can add the two versions of the same integal together, and divide by two, to get:</w:t>
      </w:r>
    </w:p>
    <w:p w14:paraId="76CB5847" w14:textId="77777777" w:rsidR="00A05A69" w:rsidRDefault="00A05A69" w:rsidP="006B7903">
      <w:pPr>
        <w:rPr>
          <w:rFonts w:asciiTheme="minorHAnsi" w:hAnsiTheme="minorHAnsi" w:cstheme="minorHAnsi"/>
        </w:rPr>
      </w:pPr>
    </w:p>
    <w:p w14:paraId="00007564" w14:textId="57CDC458" w:rsidR="00A05A69" w:rsidRDefault="00CA0D7F" w:rsidP="006B7903">
      <w:pPr>
        <w:rPr>
          <w:rFonts w:asciiTheme="minorHAnsi" w:hAnsiTheme="minorHAnsi" w:cstheme="minorHAnsi"/>
        </w:rPr>
      </w:pPr>
      <w:r w:rsidRPr="00CA0D7F">
        <w:rPr>
          <w:position w:val="-70"/>
        </w:rPr>
        <w:object w:dxaOrig="7119" w:dyaOrig="1520" w14:anchorId="4A0ADF9E">
          <v:shape id="_x0000_i1055" type="#_x0000_t75" style="width:356.75pt;height:75.8pt" o:ole="">
            <v:imagedata r:id="rId73" o:title=""/>
          </v:shape>
          <o:OLEObject Type="Embed" ProgID="Equation.DSMT4" ShapeID="_x0000_i1055" DrawAspect="Content" ObjectID="_1797710744" r:id="rId74"/>
        </w:object>
      </w:r>
    </w:p>
    <w:p w14:paraId="47446181" w14:textId="0BF2489A" w:rsidR="00C96D2A" w:rsidRDefault="00C96D2A" w:rsidP="006B7903">
      <w:pPr>
        <w:rPr>
          <w:rFonts w:asciiTheme="minorHAnsi" w:hAnsiTheme="minorHAnsi" w:cstheme="minorHAnsi"/>
        </w:rPr>
      </w:pPr>
    </w:p>
    <w:p w14:paraId="3EB577A8" w14:textId="15599C4F" w:rsidR="00CA0D7F" w:rsidRDefault="00CA0D7F" w:rsidP="006B7903">
      <w:pPr>
        <w:rPr>
          <w:rFonts w:asciiTheme="minorHAnsi" w:hAnsiTheme="minorHAnsi" w:cstheme="minorHAnsi"/>
        </w:rPr>
      </w:pPr>
      <w:r>
        <w:rPr>
          <w:rFonts w:asciiTheme="minorHAnsi" w:hAnsiTheme="minorHAnsi" w:cstheme="minorHAnsi"/>
        </w:rPr>
        <w:t>Now we’ll integrate by parts,</w:t>
      </w:r>
    </w:p>
    <w:p w14:paraId="67B925BE" w14:textId="77777777" w:rsidR="00CA0D7F" w:rsidRDefault="00CA0D7F" w:rsidP="006B7903">
      <w:pPr>
        <w:rPr>
          <w:rFonts w:asciiTheme="minorHAnsi" w:hAnsiTheme="minorHAnsi" w:cstheme="minorHAnsi"/>
        </w:rPr>
      </w:pPr>
    </w:p>
    <w:p w14:paraId="57B27F74" w14:textId="4D47A353" w:rsidR="00CA0D7F" w:rsidRDefault="00D73E1A" w:rsidP="006B7903">
      <w:pPr>
        <w:rPr>
          <w:rFonts w:asciiTheme="minorHAnsi" w:hAnsiTheme="minorHAnsi" w:cstheme="minorHAnsi"/>
        </w:rPr>
      </w:pPr>
      <w:r w:rsidRPr="00D646E8">
        <w:rPr>
          <w:position w:val="-184"/>
        </w:rPr>
        <w:object w:dxaOrig="7580" w:dyaOrig="3940" w14:anchorId="72DC1591">
          <v:shape id="_x0000_i1056" type="#_x0000_t75" style="width:379.1pt;height:196.9pt" o:ole="">
            <v:imagedata r:id="rId75" o:title=""/>
          </v:shape>
          <o:OLEObject Type="Embed" ProgID="Equation.DSMT4" ShapeID="_x0000_i1056" DrawAspect="Content" ObjectID="_1797710745" r:id="rId76"/>
        </w:object>
      </w:r>
    </w:p>
    <w:p w14:paraId="3FB1F4AA" w14:textId="77777777" w:rsidR="00562032" w:rsidRDefault="00562032" w:rsidP="006B7903">
      <w:pPr>
        <w:rPr>
          <w:rFonts w:asciiTheme="minorHAnsi" w:hAnsiTheme="minorHAnsi" w:cstheme="minorHAnsi"/>
        </w:rPr>
      </w:pPr>
    </w:p>
    <w:p w14:paraId="18301AE7" w14:textId="59A71C89" w:rsidR="00562032" w:rsidRDefault="00CA0D7F" w:rsidP="006B7903">
      <w:pPr>
        <w:rPr>
          <w:rFonts w:asciiTheme="minorHAnsi" w:hAnsiTheme="minorHAnsi" w:cstheme="minorHAnsi"/>
        </w:rPr>
      </w:pPr>
      <w:r>
        <w:rPr>
          <w:rFonts w:asciiTheme="minorHAnsi" w:hAnsiTheme="minorHAnsi" w:cstheme="minorHAnsi"/>
        </w:rPr>
        <w:t>And so we have:</w:t>
      </w:r>
    </w:p>
    <w:p w14:paraId="119FB5F4" w14:textId="77777777" w:rsidR="00CA0D7F" w:rsidRDefault="00CA0D7F" w:rsidP="006B7903">
      <w:pPr>
        <w:rPr>
          <w:rFonts w:asciiTheme="minorHAnsi" w:hAnsiTheme="minorHAnsi" w:cstheme="minorHAnsi"/>
        </w:rPr>
      </w:pPr>
    </w:p>
    <w:p w14:paraId="14EA2F06" w14:textId="66FCCAF1" w:rsidR="00CA0D7F" w:rsidRDefault="00D646E8" w:rsidP="006B7903">
      <w:pPr>
        <w:rPr>
          <w:rFonts w:asciiTheme="minorHAnsi" w:hAnsiTheme="minorHAnsi" w:cstheme="minorHAnsi"/>
        </w:rPr>
      </w:pPr>
      <w:r w:rsidRPr="00C45BD5">
        <w:rPr>
          <w:position w:val="-46"/>
        </w:rPr>
        <w:object w:dxaOrig="2380" w:dyaOrig="920" w14:anchorId="795AD164">
          <v:shape id="_x0000_i1057" type="#_x0000_t75" style="width:118.9pt;height:46.35pt" o:ole="" filled="t" fillcolor="#cfc">
            <v:imagedata r:id="rId77" o:title=""/>
          </v:shape>
          <o:OLEObject Type="Embed" ProgID="Equation.DSMT4" ShapeID="_x0000_i1057" DrawAspect="Content" ObjectID="_1797710746" r:id="rId78"/>
        </w:object>
      </w:r>
    </w:p>
    <w:p w14:paraId="6B4E0893" w14:textId="77777777" w:rsidR="00562032" w:rsidRDefault="00562032" w:rsidP="006B7903">
      <w:pPr>
        <w:rPr>
          <w:rFonts w:asciiTheme="minorHAnsi" w:hAnsiTheme="minorHAnsi" w:cstheme="minorHAnsi"/>
        </w:rPr>
      </w:pPr>
    </w:p>
    <w:p w14:paraId="177493C2" w14:textId="2C36F577" w:rsidR="00155B07" w:rsidRDefault="00D646E8" w:rsidP="006B7903">
      <w:pPr>
        <w:rPr>
          <w:rFonts w:asciiTheme="minorHAnsi" w:hAnsiTheme="minorHAnsi" w:cstheme="minorHAnsi"/>
        </w:rPr>
      </w:pPr>
      <w:r>
        <w:rPr>
          <w:rFonts w:asciiTheme="minorHAnsi" w:hAnsiTheme="minorHAnsi" w:cstheme="minorHAnsi"/>
        </w:rPr>
        <w:t>This</w:t>
      </w:r>
      <w:r w:rsidR="00C45BD5">
        <w:rPr>
          <w:rFonts w:asciiTheme="minorHAnsi" w:hAnsiTheme="minorHAnsi" w:cstheme="minorHAnsi"/>
        </w:rPr>
        <w:t xml:space="preserve"> describes a Gaussian which is infinitely peaked at t = 0 (that’s the delta function initial condition), and spreads out over time.  </w:t>
      </w:r>
      <w:r w:rsidR="00155B07">
        <w:rPr>
          <w:rFonts w:asciiTheme="minorHAnsi" w:hAnsiTheme="minorHAnsi" w:cstheme="minorHAnsi"/>
        </w:rPr>
        <w:t>The standard deviation of Gaussian is:</w:t>
      </w:r>
    </w:p>
    <w:p w14:paraId="14230329" w14:textId="77777777" w:rsidR="00155B07" w:rsidRDefault="00155B07" w:rsidP="006B7903">
      <w:pPr>
        <w:rPr>
          <w:rFonts w:asciiTheme="minorHAnsi" w:hAnsiTheme="minorHAnsi" w:cstheme="minorHAnsi"/>
        </w:rPr>
      </w:pPr>
    </w:p>
    <w:p w14:paraId="229E025A" w14:textId="2519D08C" w:rsidR="00155B07" w:rsidRDefault="00155B07" w:rsidP="006B7903">
      <w:pPr>
        <w:rPr>
          <w:rFonts w:asciiTheme="minorHAnsi" w:hAnsiTheme="minorHAnsi" w:cstheme="minorHAnsi"/>
        </w:rPr>
      </w:pPr>
      <w:r w:rsidRPr="00155B07">
        <w:rPr>
          <w:rFonts w:asciiTheme="minorHAnsi" w:hAnsiTheme="minorHAnsi" w:cstheme="minorHAnsi"/>
          <w:position w:val="-8"/>
        </w:rPr>
        <w:object w:dxaOrig="1060" w:dyaOrig="360" w14:anchorId="1D7A1BBF">
          <v:shape id="_x0000_i1058" type="#_x0000_t75" style="width:52.9pt;height:18pt" o:ole="">
            <v:imagedata r:id="rId79" o:title=""/>
          </v:shape>
          <o:OLEObject Type="Embed" ProgID="Equation.DSMT4" ShapeID="_x0000_i1058" DrawAspect="Content" ObjectID="_1797710747" r:id="rId80"/>
        </w:object>
      </w:r>
    </w:p>
    <w:p w14:paraId="5628AD1C" w14:textId="77777777" w:rsidR="00155B07" w:rsidRDefault="00155B07" w:rsidP="006B7903">
      <w:pPr>
        <w:rPr>
          <w:rFonts w:asciiTheme="minorHAnsi" w:hAnsiTheme="minorHAnsi" w:cstheme="minorHAnsi"/>
        </w:rPr>
      </w:pPr>
    </w:p>
    <w:p w14:paraId="1A548C09" w14:textId="46B85592" w:rsidR="00DA6C73" w:rsidRDefault="00155B07" w:rsidP="001E0C44">
      <w:pPr>
        <w:rPr>
          <w:rFonts w:asciiTheme="minorHAnsi" w:hAnsiTheme="minorHAnsi" w:cstheme="minorHAnsi"/>
        </w:rPr>
      </w:pPr>
      <w:r>
        <w:rPr>
          <w:rFonts w:asciiTheme="minorHAnsi" w:hAnsiTheme="minorHAnsi" w:cstheme="minorHAnsi"/>
        </w:rPr>
        <w:t xml:space="preserve">and this gives us the rough radius encompassed by our particles as a function of time.  </w:t>
      </w:r>
      <w:r w:rsidR="001E0C44">
        <w:rPr>
          <w:rFonts w:asciiTheme="minorHAnsi" w:hAnsiTheme="minorHAnsi" w:cstheme="minorHAnsi"/>
        </w:rPr>
        <w:t>Let’s sketch out the solution a different way.  We can write our problem as:</w:t>
      </w:r>
    </w:p>
    <w:p w14:paraId="25D5A492" w14:textId="77777777" w:rsidR="001E0C44" w:rsidRDefault="001E0C44" w:rsidP="001E0C44">
      <w:pPr>
        <w:rPr>
          <w:rFonts w:asciiTheme="minorHAnsi" w:hAnsiTheme="minorHAnsi" w:cstheme="minorHAnsi"/>
        </w:rPr>
      </w:pPr>
    </w:p>
    <w:p w14:paraId="0FDDFC18" w14:textId="77777777" w:rsidR="001E0C44" w:rsidRDefault="001E0C44" w:rsidP="001E0C44">
      <w:r w:rsidRPr="00AF74C8">
        <w:rPr>
          <w:position w:val="-24"/>
        </w:rPr>
        <w:object w:dxaOrig="4440" w:dyaOrig="620" w14:anchorId="522A3476">
          <v:shape id="_x0000_i1073" type="#_x0000_t75" style="width:222pt;height:31.1pt" o:ole="">
            <v:imagedata r:id="rId81" o:title=""/>
          </v:shape>
          <o:OLEObject Type="Embed" ProgID="Equation.DSMT4" ShapeID="_x0000_i1073" DrawAspect="Content" ObjectID="_1797710748" r:id="rId82"/>
        </w:object>
      </w:r>
    </w:p>
    <w:p w14:paraId="63F89BEF" w14:textId="37BE054C" w:rsidR="001E0C44" w:rsidRPr="001E0C44" w:rsidRDefault="001E0C44" w:rsidP="001E0C44">
      <w:pPr>
        <w:rPr>
          <w:rFonts w:asciiTheme="minorHAnsi" w:hAnsiTheme="minorHAnsi" w:cstheme="minorHAnsi"/>
        </w:rPr>
      </w:pPr>
    </w:p>
    <w:p w14:paraId="394274F4" w14:textId="3A28B720" w:rsidR="001E0C44" w:rsidRDefault="001E0C44" w:rsidP="001E0C44">
      <w:pPr>
        <w:rPr>
          <w:rFonts w:asciiTheme="minorHAnsi" w:hAnsiTheme="minorHAnsi" w:cstheme="minorHAnsi"/>
        </w:rPr>
      </w:pPr>
      <w:r>
        <w:rPr>
          <w:rFonts w:asciiTheme="minorHAnsi" w:hAnsiTheme="minorHAnsi" w:cstheme="minorHAnsi"/>
        </w:rPr>
        <w:t>Now take the Laplace transform on time.  We have:</w:t>
      </w:r>
    </w:p>
    <w:p w14:paraId="6F9E753E" w14:textId="77777777" w:rsidR="001E0C44" w:rsidRDefault="001E0C44" w:rsidP="001E0C44">
      <w:pPr>
        <w:rPr>
          <w:rFonts w:asciiTheme="minorHAnsi" w:hAnsiTheme="minorHAnsi" w:cstheme="minorHAnsi"/>
        </w:rPr>
      </w:pPr>
    </w:p>
    <w:p w14:paraId="27A1A304" w14:textId="65AFD6E3" w:rsidR="001E0C44" w:rsidRDefault="001E0C44" w:rsidP="001E0C44">
      <w:r w:rsidRPr="001E0C44">
        <w:rPr>
          <w:position w:val="-32"/>
        </w:rPr>
        <w:object w:dxaOrig="2860" w:dyaOrig="760" w14:anchorId="66499F1D">
          <v:shape id="_x0000_i1079" type="#_x0000_t75" style="width:142.9pt;height:38.2pt" o:ole="">
            <v:imagedata r:id="rId83" o:title=""/>
          </v:shape>
          <o:OLEObject Type="Embed" ProgID="Equation.DSMT4" ShapeID="_x0000_i1079" DrawAspect="Content" ObjectID="_1797710749" r:id="rId84"/>
        </w:object>
      </w:r>
    </w:p>
    <w:p w14:paraId="727D90B7" w14:textId="77777777" w:rsidR="001E0C44" w:rsidRDefault="001E0C44" w:rsidP="001E0C44"/>
    <w:p w14:paraId="00A1D8E1" w14:textId="61477EDC" w:rsidR="001E0C44" w:rsidRDefault="001E0C44" w:rsidP="001E0C44">
      <w:pPr>
        <w:rPr>
          <w:rFonts w:asciiTheme="minorHAnsi" w:hAnsiTheme="minorHAnsi" w:cstheme="minorHAnsi"/>
        </w:rPr>
      </w:pPr>
      <w:r>
        <w:rPr>
          <w:rFonts w:asciiTheme="minorHAnsi" w:hAnsiTheme="minorHAnsi" w:cstheme="minorHAnsi"/>
        </w:rPr>
        <w:t>Now take the Fourier transform in space,</w:t>
      </w:r>
    </w:p>
    <w:p w14:paraId="782FC9A1" w14:textId="77777777" w:rsidR="001E0C44" w:rsidRDefault="001E0C44" w:rsidP="001E0C44">
      <w:pPr>
        <w:rPr>
          <w:rFonts w:asciiTheme="minorHAnsi" w:hAnsiTheme="minorHAnsi" w:cstheme="minorHAnsi"/>
        </w:rPr>
      </w:pPr>
    </w:p>
    <w:p w14:paraId="17C0984B" w14:textId="45C8C451" w:rsidR="001E0C44" w:rsidRPr="001E0C44" w:rsidRDefault="001E0C44" w:rsidP="001E0C44">
      <w:pPr>
        <w:rPr>
          <w:rFonts w:asciiTheme="minorHAnsi" w:hAnsiTheme="minorHAnsi" w:cstheme="minorHAnsi"/>
        </w:rPr>
      </w:pPr>
      <w:r w:rsidRPr="001E0C44">
        <w:rPr>
          <w:position w:val="-48"/>
        </w:rPr>
        <w:object w:dxaOrig="2580" w:dyaOrig="1080" w14:anchorId="255F5A75">
          <v:shape id="_x0000_i1082" type="#_x0000_t75" style="width:129.25pt;height:54pt" o:ole="">
            <v:imagedata r:id="rId85" o:title=""/>
          </v:shape>
          <o:OLEObject Type="Embed" ProgID="Equation.DSMT4" ShapeID="_x0000_i1082" DrawAspect="Content" ObjectID="_1797710750" r:id="rId86"/>
        </w:object>
      </w:r>
    </w:p>
    <w:p w14:paraId="6548CF51" w14:textId="77777777" w:rsidR="001E0C44" w:rsidRPr="001E0C44" w:rsidRDefault="001E0C44" w:rsidP="001E0C44">
      <w:pPr>
        <w:rPr>
          <w:rFonts w:asciiTheme="minorHAnsi" w:hAnsiTheme="minorHAnsi" w:cstheme="minorHAnsi"/>
        </w:rPr>
      </w:pPr>
    </w:p>
    <w:p w14:paraId="63B5EFD8" w14:textId="09D630AC" w:rsidR="001E0C44" w:rsidRDefault="001E0C44" w:rsidP="001E0C44">
      <w:pPr>
        <w:rPr>
          <w:rFonts w:asciiTheme="minorHAnsi" w:hAnsiTheme="minorHAnsi" w:cstheme="minorHAnsi"/>
        </w:rPr>
      </w:pPr>
      <w:r>
        <w:rPr>
          <w:rFonts w:asciiTheme="minorHAnsi" w:hAnsiTheme="minorHAnsi" w:cstheme="minorHAnsi"/>
        </w:rPr>
        <w:t xml:space="preserve">And now we’d do the inverse Laplace-Fourier transform.  </w:t>
      </w:r>
    </w:p>
    <w:p w14:paraId="585E784E" w14:textId="77777777" w:rsidR="001E0C44" w:rsidRDefault="001E0C44" w:rsidP="001E0C44">
      <w:pPr>
        <w:rPr>
          <w:rFonts w:asciiTheme="minorHAnsi" w:hAnsiTheme="minorHAnsi" w:cstheme="minorHAnsi"/>
        </w:rPr>
      </w:pPr>
    </w:p>
    <w:p w14:paraId="1EE4F312" w14:textId="4A7D424E" w:rsidR="001E0C44" w:rsidRDefault="00AC63A6" w:rsidP="001E0C44">
      <w:r w:rsidRPr="00E26AEE">
        <w:rPr>
          <w:position w:val="-182"/>
        </w:rPr>
        <w:object w:dxaOrig="4220" w:dyaOrig="3760" w14:anchorId="09DB98F7">
          <v:shape id="_x0000_i1104" type="#_x0000_t75" style="width:211.1pt;height:188.2pt" o:ole="">
            <v:imagedata r:id="rId87" o:title=""/>
          </v:shape>
          <o:OLEObject Type="Embed" ProgID="Equation.DSMT4" ShapeID="_x0000_i1104" DrawAspect="Content" ObjectID="_1797710751" r:id="rId88"/>
        </w:object>
      </w:r>
    </w:p>
    <w:p w14:paraId="3791A4E3" w14:textId="77777777" w:rsidR="00E26AEE" w:rsidRDefault="00E26AEE" w:rsidP="001E0C44"/>
    <w:p w14:paraId="7116E7CF" w14:textId="3E764893" w:rsidR="00E26AEE" w:rsidRDefault="00E26AEE" w:rsidP="001E0C44">
      <w:pPr>
        <w:rPr>
          <w:rFonts w:asciiTheme="minorHAnsi" w:hAnsiTheme="minorHAnsi" w:cstheme="minorHAnsi"/>
        </w:rPr>
      </w:pPr>
      <w:r>
        <w:rPr>
          <w:rFonts w:asciiTheme="minorHAnsi" w:hAnsiTheme="minorHAnsi" w:cstheme="minorHAnsi"/>
        </w:rPr>
        <w:lastRenderedPageBreak/>
        <w:t>Continuing,</w:t>
      </w:r>
    </w:p>
    <w:p w14:paraId="36B1F051" w14:textId="77777777" w:rsidR="00E26AEE" w:rsidRDefault="00E26AEE" w:rsidP="001E0C44">
      <w:pPr>
        <w:rPr>
          <w:rFonts w:asciiTheme="minorHAnsi" w:hAnsiTheme="minorHAnsi" w:cstheme="minorHAnsi"/>
        </w:rPr>
      </w:pPr>
    </w:p>
    <w:p w14:paraId="2E5C3041" w14:textId="50491ED1" w:rsidR="00E26AEE" w:rsidRDefault="00AC63A6" w:rsidP="001E0C44">
      <w:r w:rsidRPr="00E26AEE">
        <w:rPr>
          <w:position w:val="-182"/>
        </w:rPr>
        <w:object w:dxaOrig="3739" w:dyaOrig="3780" w14:anchorId="494739D7">
          <v:shape id="_x0000_i1114" type="#_x0000_t75" style="width:187.1pt;height:189.25pt" o:ole="">
            <v:imagedata r:id="rId89" o:title=""/>
          </v:shape>
          <o:OLEObject Type="Embed" ProgID="Equation.DSMT4" ShapeID="_x0000_i1114" DrawAspect="Content" ObjectID="_1797710752" r:id="rId90"/>
        </w:object>
      </w:r>
    </w:p>
    <w:p w14:paraId="08B55A58" w14:textId="0BC56263" w:rsidR="00E26AEE" w:rsidRDefault="00E26AEE" w:rsidP="001E0C44">
      <w:pPr>
        <w:rPr>
          <w:rFonts w:asciiTheme="minorHAnsi" w:hAnsiTheme="minorHAnsi" w:cstheme="minorHAnsi"/>
        </w:rPr>
      </w:pPr>
    </w:p>
    <w:p w14:paraId="11AE88E7" w14:textId="306EB608" w:rsidR="00E26AEE" w:rsidRDefault="00E26AEE" w:rsidP="001E0C44">
      <w:pPr>
        <w:rPr>
          <w:rFonts w:asciiTheme="minorHAnsi" w:hAnsiTheme="minorHAnsi" w:cstheme="minorHAnsi"/>
        </w:rPr>
      </w:pPr>
      <w:r>
        <w:rPr>
          <w:rFonts w:asciiTheme="minorHAnsi" w:hAnsiTheme="minorHAnsi" w:cstheme="minorHAnsi"/>
        </w:rPr>
        <w:t>And still going,</w:t>
      </w:r>
    </w:p>
    <w:p w14:paraId="0FD88FC6" w14:textId="77777777" w:rsidR="00E26AEE" w:rsidRDefault="00E26AEE" w:rsidP="001E0C44">
      <w:pPr>
        <w:rPr>
          <w:rFonts w:asciiTheme="minorHAnsi" w:hAnsiTheme="minorHAnsi" w:cstheme="minorHAnsi"/>
        </w:rPr>
      </w:pPr>
    </w:p>
    <w:p w14:paraId="4644BC51" w14:textId="112C88DD" w:rsidR="00E26AEE" w:rsidRDefault="00AC63A6" w:rsidP="001E0C44">
      <w:r w:rsidRPr="00AC63A6">
        <w:rPr>
          <w:position w:val="-144"/>
        </w:rPr>
        <w:object w:dxaOrig="3739" w:dyaOrig="3000" w14:anchorId="641CB5C0">
          <v:shape id="_x0000_i1116" type="#_x0000_t75" style="width:187.1pt;height:150pt" o:ole="">
            <v:imagedata r:id="rId91" o:title=""/>
          </v:shape>
          <o:OLEObject Type="Embed" ProgID="Equation.DSMT4" ShapeID="_x0000_i1116" DrawAspect="Content" ObjectID="_1797710753" r:id="rId92"/>
        </w:object>
      </w:r>
    </w:p>
    <w:p w14:paraId="1B3C9623" w14:textId="77777777" w:rsidR="00AC63A6" w:rsidRDefault="00AC63A6" w:rsidP="001E0C44"/>
    <w:p w14:paraId="2555B120" w14:textId="4E7F69A7" w:rsidR="00AC63A6" w:rsidRDefault="00AC63A6" w:rsidP="001E0C44">
      <w:pPr>
        <w:rPr>
          <w:rFonts w:asciiTheme="minorHAnsi" w:hAnsiTheme="minorHAnsi" w:cstheme="minorHAnsi"/>
        </w:rPr>
      </w:pPr>
      <w:r>
        <w:rPr>
          <w:rFonts w:asciiTheme="minorHAnsi" w:hAnsiTheme="minorHAnsi" w:cstheme="minorHAnsi"/>
        </w:rPr>
        <w:t>So once again we come to:</w:t>
      </w:r>
    </w:p>
    <w:p w14:paraId="2140D76F" w14:textId="77777777" w:rsidR="00AC63A6" w:rsidRDefault="00AC63A6" w:rsidP="001E0C44">
      <w:pPr>
        <w:rPr>
          <w:rFonts w:asciiTheme="minorHAnsi" w:hAnsiTheme="minorHAnsi" w:cstheme="minorHAnsi"/>
        </w:rPr>
      </w:pPr>
    </w:p>
    <w:p w14:paraId="36A19147" w14:textId="11C274CF" w:rsidR="00AC63A6" w:rsidRDefault="005C75A7" w:rsidP="001E0C44">
      <w:r w:rsidRPr="00AC63A6">
        <w:rPr>
          <w:position w:val="-28"/>
        </w:rPr>
        <w:object w:dxaOrig="2320" w:dyaOrig="740" w14:anchorId="412FCD13">
          <v:shape id="_x0000_i1119" type="#_x0000_t75" style="width:124.9pt;height:39.8pt" o:ole="" o:bordertopcolor="#0070c0" o:borderleftcolor="#0070c0" o:borderbottomcolor="#0070c0" o:borderrightcolor="#0070c0">
            <v:imagedata r:id="rId93" o:title=""/>
            <w10:bordertop type="single" width="12"/>
            <w10:borderleft type="single" width="12"/>
            <w10:borderbottom type="single" width="12"/>
            <w10:borderright type="single" width="12"/>
          </v:shape>
          <o:OLEObject Type="Embed" ProgID="Equation.DSMT4" ShapeID="_x0000_i1119" DrawAspect="Content" ObjectID="_1797710754" r:id="rId94"/>
        </w:object>
      </w:r>
    </w:p>
    <w:p w14:paraId="59F02163" w14:textId="77777777" w:rsidR="00AC63A6" w:rsidRDefault="00AC63A6" w:rsidP="001E0C44"/>
    <w:p w14:paraId="196AFAD9" w14:textId="77777777" w:rsidR="00AC63A6" w:rsidRPr="00AC63A6" w:rsidRDefault="00AC63A6" w:rsidP="001E0C44">
      <w:pPr>
        <w:rPr>
          <w:rFonts w:asciiTheme="minorHAnsi" w:hAnsiTheme="minorHAnsi" w:cstheme="minorHAnsi"/>
        </w:rPr>
      </w:pPr>
    </w:p>
    <w:sectPr w:rsidR="00AC63A6" w:rsidRPr="00AC63A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A0B"/>
    <w:rsid w:val="000007EE"/>
    <w:rsid w:val="00000D8A"/>
    <w:rsid w:val="0000393D"/>
    <w:rsid w:val="00003AF4"/>
    <w:rsid w:val="00010CA6"/>
    <w:rsid w:val="000208D2"/>
    <w:rsid w:val="00021D9D"/>
    <w:rsid w:val="00022AF7"/>
    <w:rsid w:val="00024907"/>
    <w:rsid w:val="00025AD9"/>
    <w:rsid w:val="0003186F"/>
    <w:rsid w:val="000362CC"/>
    <w:rsid w:val="0003752B"/>
    <w:rsid w:val="000413D6"/>
    <w:rsid w:val="0004424E"/>
    <w:rsid w:val="00050FCE"/>
    <w:rsid w:val="00052767"/>
    <w:rsid w:val="000570FB"/>
    <w:rsid w:val="00060342"/>
    <w:rsid w:val="000619CE"/>
    <w:rsid w:val="00073B7B"/>
    <w:rsid w:val="00074C86"/>
    <w:rsid w:val="0009588B"/>
    <w:rsid w:val="000A2F2B"/>
    <w:rsid w:val="000B3225"/>
    <w:rsid w:val="000C0483"/>
    <w:rsid w:val="000C0CAC"/>
    <w:rsid w:val="000D095F"/>
    <w:rsid w:val="000D0C64"/>
    <w:rsid w:val="000D1453"/>
    <w:rsid w:val="000D4D0C"/>
    <w:rsid w:val="000D6F7A"/>
    <w:rsid w:val="000E0FD1"/>
    <w:rsid w:val="000E3C34"/>
    <w:rsid w:val="000F0AA1"/>
    <w:rsid w:val="000F164D"/>
    <w:rsid w:val="000F4D4E"/>
    <w:rsid w:val="00100905"/>
    <w:rsid w:val="00103409"/>
    <w:rsid w:val="00111203"/>
    <w:rsid w:val="00111CD9"/>
    <w:rsid w:val="00112CD2"/>
    <w:rsid w:val="00116DE1"/>
    <w:rsid w:val="00124DDD"/>
    <w:rsid w:val="001251BA"/>
    <w:rsid w:val="00134AE5"/>
    <w:rsid w:val="001350A5"/>
    <w:rsid w:val="00135FE1"/>
    <w:rsid w:val="00137533"/>
    <w:rsid w:val="00140857"/>
    <w:rsid w:val="0014088C"/>
    <w:rsid w:val="0015075D"/>
    <w:rsid w:val="001507F0"/>
    <w:rsid w:val="0015243D"/>
    <w:rsid w:val="00155B07"/>
    <w:rsid w:val="00163FDA"/>
    <w:rsid w:val="00172A80"/>
    <w:rsid w:val="00174E6C"/>
    <w:rsid w:val="001836D0"/>
    <w:rsid w:val="00193234"/>
    <w:rsid w:val="0019530F"/>
    <w:rsid w:val="001956BC"/>
    <w:rsid w:val="001B5F0E"/>
    <w:rsid w:val="001C16F8"/>
    <w:rsid w:val="001D1678"/>
    <w:rsid w:val="001D2A2C"/>
    <w:rsid w:val="001D4089"/>
    <w:rsid w:val="001E0C44"/>
    <w:rsid w:val="001E5A79"/>
    <w:rsid w:val="002052AF"/>
    <w:rsid w:val="00211A9B"/>
    <w:rsid w:val="00212490"/>
    <w:rsid w:val="00212B0A"/>
    <w:rsid w:val="00220478"/>
    <w:rsid w:val="00231C2B"/>
    <w:rsid w:val="00234E7C"/>
    <w:rsid w:val="002414B1"/>
    <w:rsid w:val="002451AB"/>
    <w:rsid w:val="00250080"/>
    <w:rsid w:val="00250F9E"/>
    <w:rsid w:val="00252ACA"/>
    <w:rsid w:val="002577E2"/>
    <w:rsid w:val="002676EB"/>
    <w:rsid w:val="002736CB"/>
    <w:rsid w:val="00286315"/>
    <w:rsid w:val="00287A17"/>
    <w:rsid w:val="00292C49"/>
    <w:rsid w:val="00295A5D"/>
    <w:rsid w:val="00296A92"/>
    <w:rsid w:val="002A1628"/>
    <w:rsid w:val="002A4DD3"/>
    <w:rsid w:val="002A642B"/>
    <w:rsid w:val="002B0A3A"/>
    <w:rsid w:val="002B13F8"/>
    <w:rsid w:val="002B7C3B"/>
    <w:rsid w:val="002C443E"/>
    <w:rsid w:val="002C674D"/>
    <w:rsid w:val="002D0235"/>
    <w:rsid w:val="002D24A8"/>
    <w:rsid w:val="002D62DB"/>
    <w:rsid w:val="002E010C"/>
    <w:rsid w:val="002E10C4"/>
    <w:rsid w:val="002E21BD"/>
    <w:rsid w:val="002E40C9"/>
    <w:rsid w:val="002E5F8F"/>
    <w:rsid w:val="002F3E09"/>
    <w:rsid w:val="002F4E83"/>
    <w:rsid w:val="00302498"/>
    <w:rsid w:val="00313689"/>
    <w:rsid w:val="003142F3"/>
    <w:rsid w:val="003165A7"/>
    <w:rsid w:val="0032144D"/>
    <w:rsid w:val="0032448E"/>
    <w:rsid w:val="00324E7E"/>
    <w:rsid w:val="003252DE"/>
    <w:rsid w:val="00327806"/>
    <w:rsid w:val="00330D70"/>
    <w:rsid w:val="00337C45"/>
    <w:rsid w:val="00345143"/>
    <w:rsid w:val="003454C5"/>
    <w:rsid w:val="003527D1"/>
    <w:rsid w:val="00352E2B"/>
    <w:rsid w:val="003617A3"/>
    <w:rsid w:val="00362F8A"/>
    <w:rsid w:val="00363ADB"/>
    <w:rsid w:val="00365538"/>
    <w:rsid w:val="0038006B"/>
    <w:rsid w:val="003850A2"/>
    <w:rsid w:val="00394B6C"/>
    <w:rsid w:val="00395413"/>
    <w:rsid w:val="003973E9"/>
    <w:rsid w:val="003A0DBA"/>
    <w:rsid w:val="003A4E5D"/>
    <w:rsid w:val="003A5018"/>
    <w:rsid w:val="003A6644"/>
    <w:rsid w:val="003B1552"/>
    <w:rsid w:val="003B3DA3"/>
    <w:rsid w:val="003B5000"/>
    <w:rsid w:val="003C29C0"/>
    <w:rsid w:val="003D6990"/>
    <w:rsid w:val="003E081A"/>
    <w:rsid w:val="003E2AC6"/>
    <w:rsid w:val="003F433F"/>
    <w:rsid w:val="0040233E"/>
    <w:rsid w:val="004111DE"/>
    <w:rsid w:val="00433CDC"/>
    <w:rsid w:val="00437005"/>
    <w:rsid w:val="00440FDB"/>
    <w:rsid w:val="00445F0A"/>
    <w:rsid w:val="004470B9"/>
    <w:rsid w:val="00456C4D"/>
    <w:rsid w:val="00480E40"/>
    <w:rsid w:val="0048186B"/>
    <w:rsid w:val="0048475B"/>
    <w:rsid w:val="00485A4C"/>
    <w:rsid w:val="00492930"/>
    <w:rsid w:val="004B18F0"/>
    <w:rsid w:val="004B4786"/>
    <w:rsid w:val="004B47BC"/>
    <w:rsid w:val="004B6123"/>
    <w:rsid w:val="004C21F8"/>
    <w:rsid w:val="004C31AE"/>
    <w:rsid w:val="004C40D9"/>
    <w:rsid w:val="004C430D"/>
    <w:rsid w:val="004C4DD0"/>
    <w:rsid w:val="004C7F91"/>
    <w:rsid w:val="004D1AC2"/>
    <w:rsid w:val="004D4367"/>
    <w:rsid w:val="004D6FB2"/>
    <w:rsid w:val="004E0860"/>
    <w:rsid w:val="004E0F1B"/>
    <w:rsid w:val="004E27D5"/>
    <w:rsid w:val="004E3635"/>
    <w:rsid w:val="004E4D09"/>
    <w:rsid w:val="004F4DE5"/>
    <w:rsid w:val="004F6F31"/>
    <w:rsid w:val="005078EA"/>
    <w:rsid w:val="00521E1D"/>
    <w:rsid w:val="00527CD6"/>
    <w:rsid w:val="00536B7A"/>
    <w:rsid w:val="0053742A"/>
    <w:rsid w:val="005404E2"/>
    <w:rsid w:val="00544335"/>
    <w:rsid w:val="00545DF9"/>
    <w:rsid w:val="005528A4"/>
    <w:rsid w:val="005545A9"/>
    <w:rsid w:val="00554C64"/>
    <w:rsid w:val="00562032"/>
    <w:rsid w:val="005642FD"/>
    <w:rsid w:val="00571F5F"/>
    <w:rsid w:val="00576D31"/>
    <w:rsid w:val="005772E5"/>
    <w:rsid w:val="005817D0"/>
    <w:rsid w:val="00591B46"/>
    <w:rsid w:val="005A2A5F"/>
    <w:rsid w:val="005A7DB3"/>
    <w:rsid w:val="005B1C71"/>
    <w:rsid w:val="005B798D"/>
    <w:rsid w:val="005C240A"/>
    <w:rsid w:val="005C4B41"/>
    <w:rsid w:val="005C6EEF"/>
    <w:rsid w:val="005C75A7"/>
    <w:rsid w:val="005D1FDD"/>
    <w:rsid w:val="005E0E6B"/>
    <w:rsid w:val="005E6FF6"/>
    <w:rsid w:val="005F3F7A"/>
    <w:rsid w:val="006051CD"/>
    <w:rsid w:val="006103CD"/>
    <w:rsid w:val="006122BA"/>
    <w:rsid w:val="00612726"/>
    <w:rsid w:val="006142E9"/>
    <w:rsid w:val="00620C62"/>
    <w:rsid w:val="006253FD"/>
    <w:rsid w:val="00626C54"/>
    <w:rsid w:val="00637907"/>
    <w:rsid w:val="0065002D"/>
    <w:rsid w:val="00653081"/>
    <w:rsid w:val="006576C6"/>
    <w:rsid w:val="00657851"/>
    <w:rsid w:val="00664471"/>
    <w:rsid w:val="0066670D"/>
    <w:rsid w:val="006703CB"/>
    <w:rsid w:val="00673A92"/>
    <w:rsid w:val="006755B2"/>
    <w:rsid w:val="00675679"/>
    <w:rsid w:val="00675756"/>
    <w:rsid w:val="00682AA8"/>
    <w:rsid w:val="00684A54"/>
    <w:rsid w:val="0068612B"/>
    <w:rsid w:val="00686BBE"/>
    <w:rsid w:val="00687448"/>
    <w:rsid w:val="0069084C"/>
    <w:rsid w:val="006975AE"/>
    <w:rsid w:val="006A4628"/>
    <w:rsid w:val="006A53E0"/>
    <w:rsid w:val="006B05A0"/>
    <w:rsid w:val="006B15D1"/>
    <w:rsid w:val="006B4C3E"/>
    <w:rsid w:val="006B7903"/>
    <w:rsid w:val="006B7FB3"/>
    <w:rsid w:val="006C3087"/>
    <w:rsid w:val="006C3F8F"/>
    <w:rsid w:val="006C7AAD"/>
    <w:rsid w:val="006D2854"/>
    <w:rsid w:val="006E04AD"/>
    <w:rsid w:val="006E13E9"/>
    <w:rsid w:val="006E3A83"/>
    <w:rsid w:val="006E5B72"/>
    <w:rsid w:val="006F51A7"/>
    <w:rsid w:val="006F7DA1"/>
    <w:rsid w:val="00700F6D"/>
    <w:rsid w:val="00707E00"/>
    <w:rsid w:val="00710495"/>
    <w:rsid w:val="007121AD"/>
    <w:rsid w:val="00720BEA"/>
    <w:rsid w:val="0072296E"/>
    <w:rsid w:val="007340F1"/>
    <w:rsid w:val="00736884"/>
    <w:rsid w:val="00743111"/>
    <w:rsid w:val="00743F3D"/>
    <w:rsid w:val="00744AE8"/>
    <w:rsid w:val="00750425"/>
    <w:rsid w:val="00754A9D"/>
    <w:rsid w:val="00754F9D"/>
    <w:rsid w:val="007573E2"/>
    <w:rsid w:val="00762FAB"/>
    <w:rsid w:val="00763B78"/>
    <w:rsid w:val="00764C03"/>
    <w:rsid w:val="00766829"/>
    <w:rsid w:val="00767403"/>
    <w:rsid w:val="0077744E"/>
    <w:rsid w:val="00780174"/>
    <w:rsid w:val="007803F5"/>
    <w:rsid w:val="00784508"/>
    <w:rsid w:val="007946F1"/>
    <w:rsid w:val="00795428"/>
    <w:rsid w:val="00796CB9"/>
    <w:rsid w:val="007A6A86"/>
    <w:rsid w:val="007A7B1D"/>
    <w:rsid w:val="007B1739"/>
    <w:rsid w:val="007B4E84"/>
    <w:rsid w:val="007B533D"/>
    <w:rsid w:val="007C12F1"/>
    <w:rsid w:val="007C1336"/>
    <w:rsid w:val="007C1357"/>
    <w:rsid w:val="007C185C"/>
    <w:rsid w:val="007C5581"/>
    <w:rsid w:val="007C55B1"/>
    <w:rsid w:val="007C6079"/>
    <w:rsid w:val="007C63BC"/>
    <w:rsid w:val="007D4033"/>
    <w:rsid w:val="007D73BB"/>
    <w:rsid w:val="007E2605"/>
    <w:rsid w:val="007E34F6"/>
    <w:rsid w:val="007E4E96"/>
    <w:rsid w:val="007F0C13"/>
    <w:rsid w:val="007F44E8"/>
    <w:rsid w:val="008074CB"/>
    <w:rsid w:val="008113C6"/>
    <w:rsid w:val="00811649"/>
    <w:rsid w:val="008143B9"/>
    <w:rsid w:val="008229C5"/>
    <w:rsid w:val="008259A6"/>
    <w:rsid w:val="00836F09"/>
    <w:rsid w:val="00840EC6"/>
    <w:rsid w:val="008410FD"/>
    <w:rsid w:val="00863C62"/>
    <w:rsid w:val="008641F6"/>
    <w:rsid w:val="00865120"/>
    <w:rsid w:val="00866B5C"/>
    <w:rsid w:val="0088626B"/>
    <w:rsid w:val="00890E6F"/>
    <w:rsid w:val="008965F7"/>
    <w:rsid w:val="00897F4E"/>
    <w:rsid w:val="008B22EE"/>
    <w:rsid w:val="008B459C"/>
    <w:rsid w:val="008C1FE9"/>
    <w:rsid w:val="008C397E"/>
    <w:rsid w:val="008D1120"/>
    <w:rsid w:val="008D1336"/>
    <w:rsid w:val="008D2F2D"/>
    <w:rsid w:val="008D39C7"/>
    <w:rsid w:val="008D4D18"/>
    <w:rsid w:val="008D69A0"/>
    <w:rsid w:val="008D7626"/>
    <w:rsid w:val="008E28B0"/>
    <w:rsid w:val="008E71A6"/>
    <w:rsid w:val="00907AE4"/>
    <w:rsid w:val="009150BE"/>
    <w:rsid w:val="00915A8C"/>
    <w:rsid w:val="00920727"/>
    <w:rsid w:val="00922ED9"/>
    <w:rsid w:val="00930F2A"/>
    <w:rsid w:val="0093398C"/>
    <w:rsid w:val="00940A14"/>
    <w:rsid w:val="0094530A"/>
    <w:rsid w:val="00947964"/>
    <w:rsid w:val="009502C9"/>
    <w:rsid w:val="00955880"/>
    <w:rsid w:val="00961380"/>
    <w:rsid w:val="00964023"/>
    <w:rsid w:val="00971F17"/>
    <w:rsid w:val="00973068"/>
    <w:rsid w:val="00977E96"/>
    <w:rsid w:val="00982F78"/>
    <w:rsid w:val="00983898"/>
    <w:rsid w:val="00987BBB"/>
    <w:rsid w:val="009930ED"/>
    <w:rsid w:val="00993F04"/>
    <w:rsid w:val="00993F40"/>
    <w:rsid w:val="009956EE"/>
    <w:rsid w:val="009B6A0B"/>
    <w:rsid w:val="009C372F"/>
    <w:rsid w:val="009C3AC2"/>
    <w:rsid w:val="009E4F05"/>
    <w:rsid w:val="009F00C0"/>
    <w:rsid w:val="009F520C"/>
    <w:rsid w:val="009F6D39"/>
    <w:rsid w:val="00A00AAE"/>
    <w:rsid w:val="00A05A69"/>
    <w:rsid w:val="00A05C5F"/>
    <w:rsid w:val="00A06970"/>
    <w:rsid w:val="00A14AD8"/>
    <w:rsid w:val="00A23A5C"/>
    <w:rsid w:val="00A32168"/>
    <w:rsid w:val="00A365DA"/>
    <w:rsid w:val="00A3695E"/>
    <w:rsid w:val="00A37383"/>
    <w:rsid w:val="00A467B3"/>
    <w:rsid w:val="00A56A84"/>
    <w:rsid w:val="00A6080D"/>
    <w:rsid w:val="00A61AEF"/>
    <w:rsid w:val="00A62365"/>
    <w:rsid w:val="00A6742B"/>
    <w:rsid w:val="00A72DFA"/>
    <w:rsid w:val="00A75084"/>
    <w:rsid w:val="00A75A43"/>
    <w:rsid w:val="00A7781D"/>
    <w:rsid w:val="00A800BF"/>
    <w:rsid w:val="00A80E45"/>
    <w:rsid w:val="00A84083"/>
    <w:rsid w:val="00A86F28"/>
    <w:rsid w:val="00A8760B"/>
    <w:rsid w:val="00A91418"/>
    <w:rsid w:val="00A92B44"/>
    <w:rsid w:val="00AA27CE"/>
    <w:rsid w:val="00AA4E25"/>
    <w:rsid w:val="00AA73D9"/>
    <w:rsid w:val="00AB04C0"/>
    <w:rsid w:val="00AB2299"/>
    <w:rsid w:val="00AB433C"/>
    <w:rsid w:val="00AB5665"/>
    <w:rsid w:val="00AB614D"/>
    <w:rsid w:val="00AC244C"/>
    <w:rsid w:val="00AC3B9C"/>
    <w:rsid w:val="00AC63A6"/>
    <w:rsid w:val="00AD384E"/>
    <w:rsid w:val="00AD4A76"/>
    <w:rsid w:val="00AD52FF"/>
    <w:rsid w:val="00AE003E"/>
    <w:rsid w:val="00AE15A6"/>
    <w:rsid w:val="00AE467F"/>
    <w:rsid w:val="00AE4A37"/>
    <w:rsid w:val="00AF6FA2"/>
    <w:rsid w:val="00B01F9E"/>
    <w:rsid w:val="00B1208C"/>
    <w:rsid w:val="00B160E5"/>
    <w:rsid w:val="00B30C80"/>
    <w:rsid w:val="00B346AD"/>
    <w:rsid w:val="00B41B87"/>
    <w:rsid w:val="00B42F49"/>
    <w:rsid w:val="00B43C3A"/>
    <w:rsid w:val="00B43D2A"/>
    <w:rsid w:val="00B50574"/>
    <w:rsid w:val="00B56BA0"/>
    <w:rsid w:val="00B72C7C"/>
    <w:rsid w:val="00B742E5"/>
    <w:rsid w:val="00B753CF"/>
    <w:rsid w:val="00B75713"/>
    <w:rsid w:val="00B75CC9"/>
    <w:rsid w:val="00B77648"/>
    <w:rsid w:val="00B77A65"/>
    <w:rsid w:val="00B91488"/>
    <w:rsid w:val="00B92851"/>
    <w:rsid w:val="00B94E54"/>
    <w:rsid w:val="00BB2A3B"/>
    <w:rsid w:val="00BB30C4"/>
    <w:rsid w:val="00BB32AD"/>
    <w:rsid w:val="00BB7568"/>
    <w:rsid w:val="00BC06FE"/>
    <w:rsid w:val="00BC176A"/>
    <w:rsid w:val="00BC1C28"/>
    <w:rsid w:val="00BC32DF"/>
    <w:rsid w:val="00BC5B5F"/>
    <w:rsid w:val="00BD2319"/>
    <w:rsid w:val="00BE299C"/>
    <w:rsid w:val="00BE3A3C"/>
    <w:rsid w:val="00BE6449"/>
    <w:rsid w:val="00BF1F4E"/>
    <w:rsid w:val="00C04EF1"/>
    <w:rsid w:val="00C07F26"/>
    <w:rsid w:val="00C11ED3"/>
    <w:rsid w:val="00C32082"/>
    <w:rsid w:val="00C32195"/>
    <w:rsid w:val="00C45BD5"/>
    <w:rsid w:val="00C52F95"/>
    <w:rsid w:val="00C53E85"/>
    <w:rsid w:val="00C63D43"/>
    <w:rsid w:val="00C773DA"/>
    <w:rsid w:val="00C85E94"/>
    <w:rsid w:val="00C91F80"/>
    <w:rsid w:val="00C96B27"/>
    <w:rsid w:val="00C96D2A"/>
    <w:rsid w:val="00CA0D7F"/>
    <w:rsid w:val="00CA271F"/>
    <w:rsid w:val="00CA48C8"/>
    <w:rsid w:val="00CB13F6"/>
    <w:rsid w:val="00CB1676"/>
    <w:rsid w:val="00CC1D35"/>
    <w:rsid w:val="00CC7EC5"/>
    <w:rsid w:val="00CE1A95"/>
    <w:rsid w:val="00CE2545"/>
    <w:rsid w:val="00CE335B"/>
    <w:rsid w:val="00CE61F6"/>
    <w:rsid w:val="00CF61E6"/>
    <w:rsid w:val="00CF6553"/>
    <w:rsid w:val="00CF6B47"/>
    <w:rsid w:val="00D019DA"/>
    <w:rsid w:val="00D01E69"/>
    <w:rsid w:val="00D0384C"/>
    <w:rsid w:val="00D05581"/>
    <w:rsid w:val="00D1357E"/>
    <w:rsid w:val="00D2277C"/>
    <w:rsid w:val="00D35734"/>
    <w:rsid w:val="00D40C13"/>
    <w:rsid w:val="00D43BF1"/>
    <w:rsid w:val="00D57240"/>
    <w:rsid w:val="00D646E8"/>
    <w:rsid w:val="00D649C2"/>
    <w:rsid w:val="00D73E1A"/>
    <w:rsid w:val="00D76959"/>
    <w:rsid w:val="00D83A19"/>
    <w:rsid w:val="00D84417"/>
    <w:rsid w:val="00D84940"/>
    <w:rsid w:val="00D904BE"/>
    <w:rsid w:val="00DA6C73"/>
    <w:rsid w:val="00DC5DD7"/>
    <w:rsid w:val="00DC63D5"/>
    <w:rsid w:val="00DD30D2"/>
    <w:rsid w:val="00DD3C4E"/>
    <w:rsid w:val="00DF0160"/>
    <w:rsid w:val="00DF5FF4"/>
    <w:rsid w:val="00E008D8"/>
    <w:rsid w:val="00E011D5"/>
    <w:rsid w:val="00E0533F"/>
    <w:rsid w:val="00E06AEC"/>
    <w:rsid w:val="00E1035E"/>
    <w:rsid w:val="00E12CA4"/>
    <w:rsid w:val="00E21AC2"/>
    <w:rsid w:val="00E26AEE"/>
    <w:rsid w:val="00E302A9"/>
    <w:rsid w:val="00E3600C"/>
    <w:rsid w:val="00E41C30"/>
    <w:rsid w:val="00E43315"/>
    <w:rsid w:val="00E541B6"/>
    <w:rsid w:val="00E55325"/>
    <w:rsid w:val="00E55C7F"/>
    <w:rsid w:val="00E61FC7"/>
    <w:rsid w:val="00E6387A"/>
    <w:rsid w:val="00E66A8C"/>
    <w:rsid w:val="00E73CF4"/>
    <w:rsid w:val="00E73FBB"/>
    <w:rsid w:val="00E83063"/>
    <w:rsid w:val="00E8492D"/>
    <w:rsid w:val="00E91A5A"/>
    <w:rsid w:val="00EA0616"/>
    <w:rsid w:val="00EA1683"/>
    <w:rsid w:val="00EB0DEC"/>
    <w:rsid w:val="00EB25FE"/>
    <w:rsid w:val="00EB3581"/>
    <w:rsid w:val="00EB4DFD"/>
    <w:rsid w:val="00EC2878"/>
    <w:rsid w:val="00EC4F05"/>
    <w:rsid w:val="00EC7998"/>
    <w:rsid w:val="00ED0D30"/>
    <w:rsid w:val="00ED5777"/>
    <w:rsid w:val="00ED783A"/>
    <w:rsid w:val="00EE1FCB"/>
    <w:rsid w:val="00EE6D20"/>
    <w:rsid w:val="00EF2815"/>
    <w:rsid w:val="00EF451E"/>
    <w:rsid w:val="00F17512"/>
    <w:rsid w:val="00F31616"/>
    <w:rsid w:val="00F37501"/>
    <w:rsid w:val="00F37BE5"/>
    <w:rsid w:val="00F4128D"/>
    <w:rsid w:val="00F526DD"/>
    <w:rsid w:val="00F57608"/>
    <w:rsid w:val="00F61E42"/>
    <w:rsid w:val="00F727D4"/>
    <w:rsid w:val="00F81799"/>
    <w:rsid w:val="00F841FB"/>
    <w:rsid w:val="00F851B3"/>
    <w:rsid w:val="00F860BC"/>
    <w:rsid w:val="00F9731C"/>
    <w:rsid w:val="00FA373F"/>
    <w:rsid w:val="00FA6DF3"/>
    <w:rsid w:val="00FD0161"/>
    <w:rsid w:val="00FD3D14"/>
    <w:rsid w:val="00FD6AAE"/>
    <w:rsid w:val="00FF36E1"/>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40F87D"/>
  <w14:defaultImageDpi w14:val="96"/>
  <w15:docId w15:val="{6A56A61F-CA3B-4258-9871-1CCBB5F40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2">
    <w:name w:val="List 2"/>
    <w:basedOn w:val="Normal"/>
    <w:uiPriority w:val="99"/>
    <w:rsid w:val="00492930"/>
    <w:pPr>
      <w:ind w:left="720" w:hanging="360"/>
    </w:pPr>
  </w:style>
  <w:style w:type="paragraph" w:styleId="BodyText">
    <w:name w:val="Body Text"/>
    <w:basedOn w:val="Normal"/>
    <w:link w:val="BodyTextChar"/>
    <w:uiPriority w:val="99"/>
    <w:rsid w:val="00492930"/>
    <w:pPr>
      <w:spacing w:after="120"/>
    </w:pPr>
  </w:style>
  <w:style w:type="character" w:customStyle="1" w:styleId="BodyTextChar">
    <w:name w:val="Body Text Char"/>
    <w:link w:val="BodyText"/>
    <w:uiPriority w:val="99"/>
    <w:semiHidden/>
    <w:rPr>
      <w:sz w:val="24"/>
      <w:szCs w:val="24"/>
    </w:rPr>
  </w:style>
  <w:style w:type="paragraph" w:styleId="List">
    <w:name w:val="List"/>
    <w:basedOn w:val="Normal"/>
    <w:uiPriority w:val="99"/>
    <w:rsid w:val="00492930"/>
    <w:pPr>
      <w:ind w:left="360" w:hanging="360"/>
    </w:pPr>
  </w:style>
  <w:style w:type="paragraph" w:styleId="ListContinue">
    <w:name w:val="List Continue"/>
    <w:basedOn w:val="Normal"/>
    <w:uiPriority w:val="99"/>
    <w:rsid w:val="00492930"/>
    <w:pPr>
      <w:spacing w:after="120"/>
      <w:ind w:left="360"/>
    </w:pPr>
  </w:style>
  <w:style w:type="paragraph" w:styleId="NormalWeb">
    <w:name w:val="Normal (Web)"/>
    <w:basedOn w:val="Normal"/>
    <w:uiPriority w:val="99"/>
    <w:unhideWhenUsed/>
    <w:rsid w:val="004B4786"/>
    <w:pPr>
      <w:spacing w:before="100" w:beforeAutospacing="1" w:after="100" w:afterAutospacing="1"/>
    </w:pPr>
  </w:style>
  <w:style w:type="paragraph" w:styleId="NoSpacing">
    <w:name w:val="No Spacing"/>
    <w:link w:val="NoSpacingChar"/>
    <w:uiPriority w:val="1"/>
    <w:qFormat/>
    <w:rsid w:val="003A0DBA"/>
    <w:rPr>
      <w:sz w:val="24"/>
      <w:szCs w:val="24"/>
    </w:rPr>
  </w:style>
  <w:style w:type="character" w:customStyle="1" w:styleId="MTConvertedEquation">
    <w:name w:val="MTConvertedEquation"/>
    <w:rsid w:val="003E2AC6"/>
    <w:rPr>
      <w:rFonts w:ascii="Arial" w:hAnsi="Arial" w:cs="Arial"/>
      <w:b/>
      <w:color w:val="000080"/>
      <w:sz w:val="40"/>
      <w:szCs w:val="40"/>
      <w:u w:val="single"/>
    </w:rPr>
  </w:style>
  <w:style w:type="character" w:customStyle="1" w:styleId="NoSpacingChar">
    <w:name w:val="No Spacing Char"/>
    <w:link w:val="NoSpacing"/>
    <w:uiPriority w:val="1"/>
    <w:rsid w:val="004C7F9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4291056">
      <w:marLeft w:val="0"/>
      <w:marRight w:val="0"/>
      <w:marTop w:val="0"/>
      <w:marBottom w:val="0"/>
      <w:divBdr>
        <w:top w:val="none" w:sz="0" w:space="0" w:color="auto"/>
        <w:left w:val="none" w:sz="0" w:space="0" w:color="auto"/>
        <w:bottom w:val="none" w:sz="0" w:space="0" w:color="auto"/>
        <w:right w:val="none" w:sz="0" w:space="0" w:color="auto"/>
      </w:divBdr>
    </w:div>
    <w:div w:id="524291057">
      <w:marLeft w:val="0"/>
      <w:marRight w:val="0"/>
      <w:marTop w:val="0"/>
      <w:marBottom w:val="0"/>
      <w:divBdr>
        <w:top w:val="none" w:sz="0" w:space="0" w:color="auto"/>
        <w:left w:val="none" w:sz="0" w:space="0" w:color="auto"/>
        <w:bottom w:val="none" w:sz="0" w:space="0" w:color="auto"/>
        <w:right w:val="none" w:sz="0" w:space="0" w:color="auto"/>
      </w:divBdr>
    </w:div>
    <w:div w:id="524291058">
      <w:marLeft w:val="0"/>
      <w:marRight w:val="0"/>
      <w:marTop w:val="0"/>
      <w:marBottom w:val="0"/>
      <w:divBdr>
        <w:top w:val="none" w:sz="0" w:space="0" w:color="auto"/>
        <w:left w:val="none" w:sz="0" w:space="0" w:color="auto"/>
        <w:bottom w:val="none" w:sz="0" w:space="0" w:color="auto"/>
        <w:right w:val="none" w:sz="0" w:space="0" w:color="auto"/>
      </w:divBdr>
    </w:div>
    <w:div w:id="524291059">
      <w:marLeft w:val="0"/>
      <w:marRight w:val="0"/>
      <w:marTop w:val="0"/>
      <w:marBottom w:val="0"/>
      <w:divBdr>
        <w:top w:val="none" w:sz="0" w:space="0" w:color="auto"/>
        <w:left w:val="none" w:sz="0" w:space="0" w:color="auto"/>
        <w:bottom w:val="none" w:sz="0" w:space="0" w:color="auto"/>
        <w:right w:val="none" w:sz="0" w:space="0" w:color="auto"/>
      </w:divBdr>
    </w:div>
    <w:div w:id="5242910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10.wmf"/><Relationship Id="rId42" Type="http://schemas.openxmlformats.org/officeDocument/2006/relationships/oleObject" Target="embeddings/oleObject19.bin"/><Relationship Id="rId47" Type="http://schemas.openxmlformats.org/officeDocument/2006/relationships/image" Target="media/image23.wmf"/><Relationship Id="rId63" Type="http://schemas.openxmlformats.org/officeDocument/2006/relationships/image" Target="media/image31.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4.wmf"/><Relationship Id="rId16" Type="http://schemas.openxmlformats.org/officeDocument/2006/relationships/oleObject" Target="embeddings/oleObject6.bin"/><Relationship Id="rId11" Type="http://schemas.openxmlformats.org/officeDocument/2006/relationships/image" Target="media/image5.wmf"/><Relationship Id="rId32" Type="http://schemas.openxmlformats.org/officeDocument/2006/relationships/oleObject" Target="embeddings/oleObject14.bin"/><Relationship Id="rId37" Type="http://schemas.openxmlformats.org/officeDocument/2006/relationships/image" Target="media/image18.wmf"/><Relationship Id="rId53" Type="http://schemas.openxmlformats.org/officeDocument/2006/relationships/image" Target="media/image26.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9.wmf"/><Relationship Id="rId5" Type="http://schemas.openxmlformats.org/officeDocument/2006/relationships/image" Target="media/image2.wmf"/><Relationship Id="rId90" Type="http://schemas.openxmlformats.org/officeDocument/2006/relationships/oleObject" Target="embeddings/oleObject43.bin"/><Relationship Id="rId95" Type="http://schemas.openxmlformats.org/officeDocument/2006/relationships/fontTable" Target="fontTable.xml"/><Relationship Id="rId22" Type="http://schemas.openxmlformats.org/officeDocument/2006/relationships/oleObject" Target="embeddings/oleObject9.bin"/><Relationship Id="rId27" Type="http://schemas.openxmlformats.org/officeDocument/2006/relationships/image" Target="media/image13.wmf"/><Relationship Id="rId43" Type="http://schemas.openxmlformats.org/officeDocument/2006/relationships/image" Target="media/image21.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4.wmf"/><Relationship Id="rId8" Type="http://schemas.openxmlformats.org/officeDocument/2006/relationships/oleObject" Target="embeddings/oleObject2.bin"/><Relationship Id="rId51" Type="http://schemas.openxmlformats.org/officeDocument/2006/relationships/image" Target="media/image25.wmf"/><Relationship Id="rId72" Type="http://schemas.openxmlformats.org/officeDocument/2006/relationships/oleObject" Target="embeddings/oleObject34.bin"/><Relationship Id="rId80" Type="http://schemas.openxmlformats.org/officeDocument/2006/relationships/oleObject" Target="embeddings/oleObject38.bin"/><Relationship Id="rId85" Type="http://schemas.openxmlformats.org/officeDocument/2006/relationships/image" Target="media/image42.wmf"/><Relationship Id="rId93" Type="http://schemas.openxmlformats.org/officeDocument/2006/relationships/image" Target="media/image46.wmf"/><Relationship Id="rId3" Type="http://schemas.openxmlformats.org/officeDocument/2006/relationships/webSettings" Target="webSettings.xml"/><Relationship Id="rId12" Type="http://schemas.openxmlformats.org/officeDocument/2006/relationships/oleObject" Target="embeddings/oleObject4.bin"/><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9.wmf"/><Relationship Id="rId67" Type="http://schemas.openxmlformats.org/officeDocument/2006/relationships/image" Target="media/image33.wmf"/><Relationship Id="rId20" Type="http://schemas.openxmlformats.org/officeDocument/2006/relationships/oleObject" Target="embeddings/oleObject8.bin"/><Relationship Id="rId41" Type="http://schemas.openxmlformats.org/officeDocument/2006/relationships/image" Target="media/image20.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7.wmf"/><Relationship Id="rId83" Type="http://schemas.openxmlformats.org/officeDocument/2006/relationships/image" Target="media/image41.wmf"/><Relationship Id="rId88" Type="http://schemas.openxmlformats.org/officeDocument/2006/relationships/oleObject" Target="embeddings/oleObject42.bin"/><Relationship Id="rId91" Type="http://schemas.openxmlformats.org/officeDocument/2006/relationships/image" Target="media/image45.wmf"/><Relationship Id="rId96" Type="http://schemas.openxmlformats.org/officeDocument/2006/relationships/theme" Target="theme/theme1.xml"/><Relationship Id="rId1" Type="http://schemas.openxmlformats.org/officeDocument/2006/relationships/styles" Target="styles.xml"/><Relationship Id="rId6" Type="http://schemas.openxmlformats.org/officeDocument/2006/relationships/oleObject" Target="embeddings/oleObject1.bin"/><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4.wmf"/><Relationship Id="rId57" Type="http://schemas.openxmlformats.org/officeDocument/2006/relationships/image" Target="media/image28.wmf"/><Relationship Id="rId10" Type="http://schemas.openxmlformats.org/officeDocument/2006/relationships/oleObject" Target="embeddings/oleObject3.bin"/><Relationship Id="rId31" Type="http://schemas.openxmlformats.org/officeDocument/2006/relationships/image" Target="media/image15.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2.wmf"/><Relationship Id="rId73" Type="http://schemas.openxmlformats.org/officeDocument/2006/relationships/image" Target="media/image36.wmf"/><Relationship Id="rId78" Type="http://schemas.openxmlformats.org/officeDocument/2006/relationships/oleObject" Target="embeddings/oleObject37.bin"/><Relationship Id="rId81" Type="http://schemas.openxmlformats.org/officeDocument/2006/relationships/image" Target="media/image40.wmf"/><Relationship Id="rId86" Type="http://schemas.openxmlformats.org/officeDocument/2006/relationships/oleObject" Target="embeddings/oleObject41.bin"/><Relationship Id="rId94" Type="http://schemas.openxmlformats.org/officeDocument/2006/relationships/oleObject" Target="embeddings/oleObject45.bin"/><Relationship Id="rId4" Type="http://schemas.openxmlformats.org/officeDocument/2006/relationships/image" Target="media/image1.png"/><Relationship Id="rId9" Type="http://schemas.openxmlformats.org/officeDocument/2006/relationships/image" Target="media/image4.wmf"/><Relationship Id="rId13" Type="http://schemas.openxmlformats.org/officeDocument/2006/relationships/image" Target="media/image6.wmf"/><Relationship Id="rId18" Type="http://schemas.openxmlformats.org/officeDocument/2006/relationships/oleObject" Target="embeddings/oleObject7.bin"/><Relationship Id="rId39" Type="http://schemas.openxmlformats.org/officeDocument/2006/relationships/image" Target="media/image19.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7.wmf"/><Relationship Id="rId76" Type="http://schemas.openxmlformats.org/officeDocument/2006/relationships/oleObject" Target="embeddings/oleObject36.bin"/><Relationship Id="rId7" Type="http://schemas.openxmlformats.org/officeDocument/2006/relationships/image" Target="media/image3.wmf"/><Relationship Id="rId71" Type="http://schemas.openxmlformats.org/officeDocument/2006/relationships/image" Target="media/image35.wmf"/><Relationship Id="rId92" Type="http://schemas.openxmlformats.org/officeDocument/2006/relationships/oleObject" Target="embeddings/oleObject44.bin"/><Relationship Id="rId2" Type="http://schemas.openxmlformats.org/officeDocument/2006/relationships/settings" Target="settings.xml"/><Relationship Id="rId29" Type="http://schemas.openxmlformats.org/officeDocument/2006/relationships/image" Target="media/image14.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2.wmf"/><Relationship Id="rId66" Type="http://schemas.openxmlformats.org/officeDocument/2006/relationships/oleObject" Target="embeddings/oleObject31.bin"/><Relationship Id="rId87" Type="http://schemas.openxmlformats.org/officeDocument/2006/relationships/image" Target="media/image43.wmf"/><Relationship Id="rId61" Type="http://schemas.openxmlformats.org/officeDocument/2006/relationships/image" Target="media/image30.wmf"/><Relationship Id="rId82" Type="http://schemas.openxmlformats.org/officeDocument/2006/relationships/oleObject" Target="embeddings/oleObject39.bin"/><Relationship Id="rId19" Type="http://schemas.openxmlformats.org/officeDocument/2006/relationships/image" Target="media/image9.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7.wmf"/><Relationship Id="rId56" Type="http://schemas.openxmlformats.org/officeDocument/2006/relationships/oleObject" Target="embeddings/oleObject26.bin"/><Relationship Id="rId77" Type="http://schemas.openxmlformats.org/officeDocument/2006/relationships/image" Target="media/image3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523</TotalTime>
  <Pages>10</Pages>
  <Words>989</Words>
  <Characters>5638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23</cp:revision>
  <dcterms:created xsi:type="dcterms:W3CDTF">2023-08-26T22:32:00Z</dcterms:created>
  <dcterms:modified xsi:type="dcterms:W3CDTF">2025-01-07T04:12:00Z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